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9A93E" w14:textId="6E46D498" w:rsidR="00244E3B" w:rsidRDefault="00BA1E0E" w:rsidP="00134433">
      <w:pPr>
        <w:rPr>
          <w:rFonts w:cs="Open Sans"/>
          <w:b/>
          <w:bCs/>
          <w:sz w:val="40"/>
          <w:szCs w:val="40"/>
        </w:rPr>
      </w:pPr>
      <w:r>
        <w:rPr>
          <w:noProof/>
        </w:rPr>
        <w:drawing>
          <wp:inline distT="0" distB="0" distL="0" distR="0" wp14:anchorId="2BA13288" wp14:editId="6946E722">
            <wp:extent cx="3425190" cy="745490"/>
            <wp:effectExtent l="0" t="0" r="0" b="0"/>
            <wp:docPr id="21404420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12494" t="32620" b="30815"/>
                    <a:stretch>
                      <a:fillRect/>
                    </a:stretch>
                  </pic:blipFill>
                  <pic:spPr bwMode="auto">
                    <a:xfrm>
                      <a:off x="0" y="0"/>
                      <a:ext cx="3425190" cy="745490"/>
                    </a:xfrm>
                    <a:prstGeom prst="rect">
                      <a:avLst/>
                    </a:prstGeom>
                    <a:noFill/>
                    <a:ln>
                      <a:noFill/>
                    </a:ln>
                  </pic:spPr>
                </pic:pic>
              </a:graphicData>
            </a:graphic>
          </wp:inline>
        </w:drawing>
      </w:r>
    </w:p>
    <w:p w14:paraId="05B6B035" w14:textId="77777777" w:rsidR="00FA7779" w:rsidRDefault="00FA7779" w:rsidP="00134433">
      <w:pPr>
        <w:rPr>
          <w:rFonts w:cs="Open Sans"/>
          <w:b/>
          <w:bCs/>
          <w:color w:val="565FAB" w:themeColor="accent4"/>
          <w:sz w:val="48"/>
          <w:szCs w:val="48"/>
        </w:rPr>
      </w:pPr>
    </w:p>
    <w:p w14:paraId="1BE8682D" w14:textId="61549A77" w:rsidR="00D724D2" w:rsidRPr="00D90CC6" w:rsidRDefault="00D724D2" w:rsidP="00134433">
      <w:pPr>
        <w:rPr>
          <w:rFonts w:cs="Open Sans"/>
          <w:b/>
          <w:bCs/>
          <w:color w:val="565FAB" w:themeColor="accent4"/>
          <w:sz w:val="48"/>
          <w:szCs w:val="48"/>
        </w:rPr>
      </w:pPr>
      <w:r w:rsidRPr="00D90CC6">
        <w:rPr>
          <w:rFonts w:cs="Open Sans"/>
          <w:b/>
          <w:bCs/>
          <w:color w:val="565FAB" w:themeColor="accent4"/>
          <w:sz w:val="48"/>
          <w:szCs w:val="48"/>
        </w:rPr>
        <w:t>B</w:t>
      </w:r>
      <w:r w:rsidRPr="00922224">
        <w:rPr>
          <w:rFonts w:cs="Open Sans"/>
          <w:b/>
          <w:bCs/>
          <w:color w:val="565FAB" w:themeColor="accent4"/>
          <w:sz w:val="48"/>
          <w:szCs w:val="48"/>
        </w:rPr>
        <w:t>ijzondere </w:t>
      </w:r>
      <w:r w:rsidRPr="00D90CC6">
        <w:rPr>
          <w:rFonts w:cs="Open Sans"/>
          <w:b/>
          <w:bCs/>
          <w:color w:val="565FAB" w:themeColor="accent4"/>
          <w:sz w:val="48"/>
          <w:szCs w:val="48"/>
        </w:rPr>
        <w:t>regeling</w:t>
      </w:r>
    </w:p>
    <w:p w14:paraId="39770213" w14:textId="3CEAEF3A" w:rsidR="00922224" w:rsidRDefault="001A459A" w:rsidP="00134433">
      <w:pPr>
        <w:rPr>
          <w:rFonts w:cs="Open Sans"/>
          <w:color w:val="565FAB" w:themeColor="accent4"/>
          <w:sz w:val="28"/>
          <w:szCs w:val="28"/>
        </w:rPr>
      </w:pPr>
      <w:r w:rsidRPr="009C1CA0">
        <w:rPr>
          <w:rFonts w:cs="Open Sans"/>
          <w:color w:val="565FAB" w:themeColor="accent4"/>
          <w:sz w:val="28"/>
          <w:szCs w:val="28"/>
        </w:rPr>
        <w:t>T</w:t>
      </w:r>
      <w:r w:rsidR="00922224" w:rsidRPr="00922224">
        <w:rPr>
          <w:rFonts w:cs="Open Sans"/>
          <w:color w:val="565FAB" w:themeColor="accent4"/>
          <w:sz w:val="28"/>
          <w:szCs w:val="28"/>
        </w:rPr>
        <w:t>oelating tot </w:t>
      </w:r>
      <w:r w:rsidR="00395E5D" w:rsidRPr="009C1CA0">
        <w:rPr>
          <w:rFonts w:cs="Open Sans"/>
          <w:color w:val="565FAB" w:themeColor="accent4"/>
          <w:sz w:val="28"/>
          <w:szCs w:val="28"/>
        </w:rPr>
        <w:t xml:space="preserve">het </w:t>
      </w:r>
      <w:r w:rsidR="00922224" w:rsidRPr="00922224">
        <w:rPr>
          <w:rFonts w:cs="Open Sans"/>
          <w:color w:val="565FAB" w:themeColor="accent4"/>
          <w:sz w:val="28"/>
          <w:szCs w:val="28"/>
        </w:rPr>
        <w:t>praktijkonderwijs</w:t>
      </w:r>
      <w:r w:rsidR="008C17AB" w:rsidRPr="009C1CA0">
        <w:rPr>
          <w:rFonts w:cs="Open Sans"/>
          <w:color w:val="565FAB" w:themeColor="accent4"/>
          <w:sz w:val="28"/>
          <w:szCs w:val="28"/>
        </w:rPr>
        <w:t xml:space="preserve"> voor bijzondere groepen</w:t>
      </w:r>
      <w:r w:rsidR="00636677" w:rsidRPr="009C1CA0">
        <w:rPr>
          <w:rFonts w:cs="Open Sans"/>
          <w:color w:val="565FAB" w:themeColor="accent4"/>
          <w:sz w:val="28"/>
          <w:szCs w:val="28"/>
        </w:rPr>
        <w:t xml:space="preserve"> van leerlingen</w:t>
      </w:r>
      <w:r w:rsidR="006F1317" w:rsidRPr="009C1CA0">
        <w:rPr>
          <w:rFonts w:cs="Open Sans"/>
          <w:color w:val="565FAB" w:themeColor="accent4"/>
          <w:sz w:val="28"/>
          <w:szCs w:val="28"/>
        </w:rPr>
        <w:t xml:space="preserve"> </w:t>
      </w:r>
    </w:p>
    <w:p w14:paraId="388E7A34" w14:textId="77777777" w:rsidR="00FA4BBA" w:rsidRDefault="00FA4BBA" w:rsidP="00134433">
      <w:pPr>
        <w:rPr>
          <w:rFonts w:cs="Open Sans"/>
          <w:color w:val="565FAB" w:themeColor="accent4"/>
          <w:sz w:val="28"/>
          <w:szCs w:val="28"/>
        </w:rPr>
      </w:pPr>
    </w:p>
    <w:p w14:paraId="377CCCE7" w14:textId="77777777" w:rsidR="00FA4BBA" w:rsidRDefault="00FA4BBA" w:rsidP="00134433">
      <w:pPr>
        <w:rPr>
          <w:rFonts w:cs="Open Sans"/>
          <w:color w:val="565FAB" w:themeColor="accent4"/>
          <w:sz w:val="28"/>
          <w:szCs w:val="28"/>
        </w:rPr>
      </w:pPr>
    </w:p>
    <w:sdt>
      <w:sdtPr>
        <w:rPr>
          <w:b w:val="0"/>
          <w:color w:val="auto"/>
          <w:spacing w:val="0"/>
          <w:sz w:val="20"/>
        </w:rPr>
        <w:id w:val="2088876942"/>
        <w:docPartObj>
          <w:docPartGallery w:val="Table of Contents"/>
          <w:docPartUnique/>
        </w:docPartObj>
      </w:sdtPr>
      <w:sdtEndPr>
        <w:rPr>
          <w:bCs/>
        </w:rPr>
      </w:sdtEndPr>
      <w:sdtContent>
        <w:p w14:paraId="3FEA6E9E" w14:textId="7E7A8B5A" w:rsidR="00CB32E0" w:rsidRPr="003745E4" w:rsidRDefault="00CB32E0" w:rsidP="00CB32E0">
          <w:pPr>
            <w:pStyle w:val="Kop2"/>
            <w:rPr>
              <w:sz w:val="32"/>
              <w:szCs w:val="24"/>
            </w:rPr>
          </w:pPr>
          <w:r w:rsidRPr="003745E4">
            <w:rPr>
              <w:sz w:val="32"/>
              <w:szCs w:val="24"/>
            </w:rPr>
            <w:t>Inhoud</w:t>
          </w:r>
        </w:p>
        <w:p w14:paraId="3BD97D42" w14:textId="1C4B0686" w:rsidR="00CB32E0" w:rsidRPr="00CB32E0" w:rsidRDefault="00CB32E0">
          <w:pPr>
            <w:pStyle w:val="Inhopg2"/>
            <w:tabs>
              <w:tab w:val="left" w:pos="660"/>
              <w:tab w:val="right" w:leader="dot" w:pos="9062"/>
            </w:tabs>
            <w:rPr>
              <w:rFonts w:asciiTheme="minorHAnsi" w:eastAsiaTheme="minorEastAsia" w:hAnsiTheme="minorHAnsi"/>
              <w:noProof/>
              <w:lang w:eastAsia="nl-NL"/>
            </w:rPr>
          </w:pPr>
          <w:r>
            <w:fldChar w:fldCharType="begin"/>
          </w:r>
          <w:r>
            <w:instrText xml:space="preserve"> TOC \o "1-3" \h \z \u </w:instrText>
          </w:r>
          <w:r>
            <w:fldChar w:fldCharType="separate"/>
          </w:r>
          <w:hyperlink w:anchor="_Toc137340361" w:history="1">
            <w:r w:rsidRPr="00CB32E0">
              <w:rPr>
                <w:rStyle w:val="Hyperlink"/>
                <w:noProof/>
                <w:sz w:val="18"/>
                <w:szCs w:val="18"/>
              </w:rPr>
              <w:t>1.</w:t>
            </w:r>
            <w:r w:rsidRPr="00CB32E0">
              <w:rPr>
                <w:rFonts w:asciiTheme="minorHAnsi" w:eastAsiaTheme="minorEastAsia" w:hAnsiTheme="minorHAnsi"/>
                <w:noProof/>
                <w:lang w:eastAsia="nl-NL"/>
              </w:rPr>
              <w:tab/>
            </w:r>
            <w:r w:rsidRPr="00CB32E0">
              <w:rPr>
                <w:rStyle w:val="Hyperlink"/>
                <w:b/>
                <w:bCs/>
                <w:noProof/>
                <w:sz w:val="18"/>
                <w:szCs w:val="18"/>
              </w:rPr>
              <w:t>Inleiding</w:t>
            </w:r>
            <w:r w:rsidRPr="00CB32E0">
              <w:rPr>
                <w:noProof/>
                <w:webHidden/>
                <w:sz w:val="18"/>
                <w:szCs w:val="18"/>
              </w:rPr>
              <w:tab/>
            </w:r>
            <w:r w:rsidRPr="00CB32E0">
              <w:rPr>
                <w:noProof/>
                <w:webHidden/>
                <w:sz w:val="18"/>
                <w:szCs w:val="18"/>
              </w:rPr>
              <w:fldChar w:fldCharType="begin"/>
            </w:r>
            <w:r w:rsidRPr="00CB32E0">
              <w:rPr>
                <w:noProof/>
                <w:webHidden/>
                <w:sz w:val="18"/>
                <w:szCs w:val="18"/>
              </w:rPr>
              <w:instrText xml:space="preserve"> PAGEREF _Toc137340361 \h </w:instrText>
            </w:r>
            <w:r w:rsidRPr="00CB32E0">
              <w:rPr>
                <w:noProof/>
                <w:webHidden/>
                <w:sz w:val="18"/>
                <w:szCs w:val="18"/>
              </w:rPr>
            </w:r>
            <w:r w:rsidRPr="00CB32E0">
              <w:rPr>
                <w:noProof/>
                <w:webHidden/>
                <w:sz w:val="18"/>
                <w:szCs w:val="18"/>
              </w:rPr>
              <w:fldChar w:fldCharType="separate"/>
            </w:r>
            <w:r w:rsidR="00402B33">
              <w:rPr>
                <w:noProof/>
                <w:webHidden/>
                <w:sz w:val="18"/>
                <w:szCs w:val="18"/>
              </w:rPr>
              <w:t>2</w:t>
            </w:r>
            <w:r w:rsidRPr="00CB32E0">
              <w:rPr>
                <w:noProof/>
                <w:webHidden/>
                <w:sz w:val="18"/>
                <w:szCs w:val="18"/>
              </w:rPr>
              <w:fldChar w:fldCharType="end"/>
            </w:r>
          </w:hyperlink>
        </w:p>
        <w:p w14:paraId="21A71B0E" w14:textId="286D72BA" w:rsidR="00CB32E0" w:rsidRPr="00CB32E0" w:rsidRDefault="00CB32E0">
          <w:pPr>
            <w:pStyle w:val="Inhopg3"/>
            <w:tabs>
              <w:tab w:val="left" w:pos="1100"/>
              <w:tab w:val="right" w:leader="dot" w:pos="9062"/>
            </w:tabs>
            <w:rPr>
              <w:rFonts w:asciiTheme="minorHAnsi" w:eastAsiaTheme="minorEastAsia" w:hAnsiTheme="minorHAnsi"/>
              <w:noProof/>
              <w:lang w:eastAsia="nl-NL"/>
            </w:rPr>
          </w:pPr>
          <w:hyperlink w:anchor="_Toc137340362" w:history="1">
            <w:r w:rsidRPr="00CB32E0">
              <w:rPr>
                <w:rStyle w:val="Hyperlink"/>
                <w:bCs/>
                <w:noProof/>
                <w:sz w:val="18"/>
                <w:szCs w:val="18"/>
              </w:rPr>
              <w:t>1.1</w:t>
            </w:r>
            <w:r w:rsidRPr="00CB32E0">
              <w:rPr>
                <w:rFonts w:asciiTheme="minorHAnsi" w:eastAsiaTheme="minorEastAsia" w:hAnsiTheme="minorHAnsi"/>
                <w:noProof/>
                <w:lang w:eastAsia="nl-NL"/>
              </w:rPr>
              <w:tab/>
            </w:r>
            <w:r w:rsidRPr="00CB32E0">
              <w:rPr>
                <w:rStyle w:val="Hyperlink"/>
                <w:bCs/>
                <w:noProof/>
                <w:sz w:val="18"/>
                <w:szCs w:val="18"/>
              </w:rPr>
              <w:t>De ononderbroken ontwikkeling van elke leerling staat centraal</w:t>
            </w:r>
            <w:r w:rsidRPr="00CB32E0">
              <w:rPr>
                <w:noProof/>
                <w:webHidden/>
                <w:sz w:val="18"/>
                <w:szCs w:val="18"/>
              </w:rPr>
              <w:tab/>
            </w:r>
            <w:r w:rsidRPr="00CB32E0">
              <w:rPr>
                <w:noProof/>
                <w:webHidden/>
                <w:sz w:val="18"/>
                <w:szCs w:val="18"/>
              </w:rPr>
              <w:fldChar w:fldCharType="begin"/>
            </w:r>
            <w:r w:rsidRPr="00CB32E0">
              <w:rPr>
                <w:noProof/>
                <w:webHidden/>
                <w:sz w:val="18"/>
                <w:szCs w:val="18"/>
              </w:rPr>
              <w:instrText xml:space="preserve"> PAGEREF _Toc137340362 \h </w:instrText>
            </w:r>
            <w:r w:rsidRPr="00CB32E0">
              <w:rPr>
                <w:noProof/>
                <w:webHidden/>
                <w:sz w:val="18"/>
                <w:szCs w:val="18"/>
              </w:rPr>
            </w:r>
            <w:r w:rsidRPr="00CB32E0">
              <w:rPr>
                <w:noProof/>
                <w:webHidden/>
                <w:sz w:val="18"/>
                <w:szCs w:val="18"/>
              </w:rPr>
              <w:fldChar w:fldCharType="separate"/>
            </w:r>
            <w:r w:rsidR="00402B33">
              <w:rPr>
                <w:noProof/>
                <w:webHidden/>
                <w:sz w:val="18"/>
                <w:szCs w:val="18"/>
              </w:rPr>
              <w:t>2</w:t>
            </w:r>
            <w:r w:rsidRPr="00CB32E0">
              <w:rPr>
                <w:noProof/>
                <w:webHidden/>
                <w:sz w:val="18"/>
                <w:szCs w:val="18"/>
              </w:rPr>
              <w:fldChar w:fldCharType="end"/>
            </w:r>
          </w:hyperlink>
        </w:p>
        <w:p w14:paraId="22C5A5E7" w14:textId="197412FD" w:rsidR="00CB32E0" w:rsidRPr="00CB32E0" w:rsidRDefault="00CB32E0">
          <w:pPr>
            <w:pStyle w:val="Inhopg3"/>
            <w:tabs>
              <w:tab w:val="left" w:pos="1100"/>
              <w:tab w:val="right" w:leader="dot" w:pos="9062"/>
            </w:tabs>
            <w:rPr>
              <w:rFonts w:asciiTheme="minorHAnsi" w:eastAsiaTheme="minorEastAsia" w:hAnsiTheme="minorHAnsi"/>
              <w:noProof/>
              <w:lang w:eastAsia="nl-NL"/>
            </w:rPr>
          </w:pPr>
          <w:hyperlink w:anchor="_Toc137340363" w:history="1">
            <w:r w:rsidRPr="00CB32E0">
              <w:rPr>
                <w:rStyle w:val="Hyperlink"/>
                <w:bCs/>
                <w:noProof/>
                <w:sz w:val="18"/>
                <w:szCs w:val="18"/>
              </w:rPr>
              <w:t>1.2</w:t>
            </w:r>
            <w:r w:rsidRPr="00CB32E0">
              <w:rPr>
                <w:rFonts w:asciiTheme="minorHAnsi" w:eastAsiaTheme="minorEastAsia" w:hAnsiTheme="minorHAnsi"/>
                <w:noProof/>
                <w:lang w:eastAsia="nl-NL"/>
              </w:rPr>
              <w:tab/>
            </w:r>
            <w:r w:rsidRPr="00CB32E0">
              <w:rPr>
                <w:rStyle w:val="Hyperlink"/>
                <w:bCs/>
                <w:noProof/>
                <w:sz w:val="18"/>
                <w:szCs w:val="18"/>
              </w:rPr>
              <w:t>De bijzondere regeling (het kattenluik)</w:t>
            </w:r>
            <w:r w:rsidRPr="00CB32E0">
              <w:rPr>
                <w:noProof/>
                <w:webHidden/>
                <w:sz w:val="18"/>
                <w:szCs w:val="18"/>
              </w:rPr>
              <w:tab/>
            </w:r>
            <w:r w:rsidRPr="00CB32E0">
              <w:rPr>
                <w:noProof/>
                <w:webHidden/>
                <w:sz w:val="18"/>
                <w:szCs w:val="18"/>
              </w:rPr>
              <w:fldChar w:fldCharType="begin"/>
            </w:r>
            <w:r w:rsidRPr="00CB32E0">
              <w:rPr>
                <w:noProof/>
                <w:webHidden/>
                <w:sz w:val="18"/>
                <w:szCs w:val="18"/>
              </w:rPr>
              <w:instrText xml:space="preserve"> PAGEREF _Toc137340363 \h </w:instrText>
            </w:r>
            <w:r w:rsidRPr="00CB32E0">
              <w:rPr>
                <w:noProof/>
                <w:webHidden/>
                <w:sz w:val="18"/>
                <w:szCs w:val="18"/>
              </w:rPr>
            </w:r>
            <w:r w:rsidRPr="00CB32E0">
              <w:rPr>
                <w:noProof/>
                <w:webHidden/>
                <w:sz w:val="18"/>
                <w:szCs w:val="18"/>
              </w:rPr>
              <w:fldChar w:fldCharType="separate"/>
            </w:r>
            <w:r w:rsidR="00402B33">
              <w:rPr>
                <w:noProof/>
                <w:webHidden/>
                <w:sz w:val="18"/>
                <w:szCs w:val="18"/>
              </w:rPr>
              <w:t>2</w:t>
            </w:r>
            <w:r w:rsidRPr="00CB32E0">
              <w:rPr>
                <w:noProof/>
                <w:webHidden/>
                <w:sz w:val="18"/>
                <w:szCs w:val="18"/>
              </w:rPr>
              <w:fldChar w:fldCharType="end"/>
            </w:r>
          </w:hyperlink>
        </w:p>
        <w:p w14:paraId="137A6324" w14:textId="1D2A1C44" w:rsidR="00CB32E0" w:rsidRPr="00CB32E0" w:rsidRDefault="00CB32E0">
          <w:pPr>
            <w:pStyle w:val="Inhopg2"/>
            <w:tabs>
              <w:tab w:val="left" w:pos="660"/>
              <w:tab w:val="right" w:leader="dot" w:pos="9062"/>
            </w:tabs>
            <w:rPr>
              <w:rFonts w:asciiTheme="minorHAnsi" w:eastAsiaTheme="minorEastAsia" w:hAnsiTheme="minorHAnsi"/>
              <w:noProof/>
              <w:lang w:eastAsia="nl-NL"/>
            </w:rPr>
          </w:pPr>
          <w:hyperlink w:anchor="_Toc137340364" w:history="1">
            <w:r w:rsidRPr="00CB32E0">
              <w:rPr>
                <w:rStyle w:val="Hyperlink"/>
                <w:noProof/>
                <w:sz w:val="18"/>
                <w:szCs w:val="18"/>
              </w:rPr>
              <w:t>2.</w:t>
            </w:r>
            <w:r w:rsidRPr="00CB32E0">
              <w:rPr>
                <w:rFonts w:asciiTheme="minorHAnsi" w:eastAsiaTheme="minorEastAsia" w:hAnsiTheme="minorHAnsi"/>
                <w:noProof/>
                <w:lang w:eastAsia="nl-NL"/>
              </w:rPr>
              <w:tab/>
            </w:r>
            <w:r w:rsidRPr="00CB32E0">
              <w:rPr>
                <w:rStyle w:val="Hyperlink"/>
                <w:b/>
                <w:bCs/>
                <w:noProof/>
                <w:sz w:val="18"/>
                <w:szCs w:val="18"/>
              </w:rPr>
              <w:t>Instroom van leerlingen in het grensvlak pro/lwoo vanuit het basisonderwijs</w:t>
            </w:r>
            <w:r w:rsidRPr="00CB32E0">
              <w:rPr>
                <w:rStyle w:val="Hyperlink"/>
                <w:noProof/>
                <w:sz w:val="18"/>
                <w:szCs w:val="18"/>
              </w:rPr>
              <w:t>.</w:t>
            </w:r>
            <w:r w:rsidRPr="00CB32E0">
              <w:rPr>
                <w:noProof/>
                <w:webHidden/>
                <w:sz w:val="18"/>
                <w:szCs w:val="18"/>
              </w:rPr>
              <w:tab/>
            </w:r>
            <w:r w:rsidRPr="00CB32E0">
              <w:rPr>
                <w:noProof/>
                <w:webHidden/>
                <w:sz w:val="18"/>
                <w:szCs w:val="18"/>
              </w:rPr>
              <w:fldChar w:fldCharType="begin"/>
            </w:r>
            <w:r w:rsidRPr="00CB32E0">
              <w:rPr>
                <w:noProof/>
                <w:webHidden/>
                <w:sz w:val="18"/>
                <w:szCs w:val="18"/>
              </w:rPr>
              <w:instrText xml:space="preserve"> PAGEREF _Toc137340364 \h </w:instrText>
            </w:r>
            <w:r w:rsidRPr="00CB32E0">
              <w:rPr>
                <w:noProof/>
                <w:webHidden/>
                <w:sz w:val="18"/>
                <w:szCs w:val="18"/>
              </w:rPr>
            </w:r>
            <w:r w:rsidRPr="00CB32E0">
              <w:rPr>
                <w:noProof/>
                <w:webHidden/>
                <w:sz w:val="18"/>
                <w:szCs w:val="18"/>
              </w:rPr>
              <w:fldChar w:fldCharType="separate"/>
            </w:r>
            <w:r w:rsidR="00402B33">
              <w:rPr>
                <w:noProof/>
                <w:webHidden/>
                <w:sz w:val="18"/>
                <w:szCs w:val="18"/>
              </w:rPr>
              <w:t>3</w:t>
            </w:r>
            <w:r w:rsidRPr="00CB32E0">
              <w:rPr>
                <w:noProof/>
                <w:webHidden/>
                <w:sz w:val="18"/>
                <w:szCs w:val="18"/>
              </w:rPr>
              <w:fldChar w:fldCharType="end"/>
            </w:r>
          </w:hyperlink>
        </w:p>
        <w:p w14:paraId="593A15D9" w14:textId="3B4B8B9D" w:rsidR="00CB32E0" w:rsidRPr="00CB32E0" w:rsidRDefault="00CB32E0">
          <w:pPr>
            <w:pStyle w:val="Inhopg3"/>
            <w:tabs>
              <w:tab w:val="left" w:pos="1100"/>
              <w:tab w:val="right" w:leader="dot" w:pos="9062"/>
            </w:tabs>
            <w:rPr>
              <w:rFonts w:asciiTheme="minorHAnsi" w:eastAsiaTheme="minorEastAsia" w:hAnsiTheme="minorHAnsi"/>
              <w:noProof/>
              <w:lang w:eastAsia="nl-NL"/>
            </w:rPr>
          </w:pPr>
          <w:hyperlink w:anchor="_Toc137340365" w:history="1">
            <w:r w:rsidRPr="00CB32E0">
              <w:rPr>
                <w:rStyle w:val="Hyperlink"/>
                <w:bCs/>
                <w:noProof/>
                <w:sz w:val="18"/>
                <w:szCs w:val="18"/>
              </w:rPr>
              <w:t>2.1</w:t>
            </w:r>
            <w:r w:rsidRPr="00CB32E0">
              <w:rPr>
                <w:rFonts w:asciiTheme="minorHAnsi" w:eastAsiaTheme="minorEastAsia" w:hAnsiTheme="minorHAnsi"/>
                <w:noProof/>
                <w:lang w:eastAsia="nl-NL"/>
              </w:rPr>
              <w:tab/>
            </w:r>
            <w:r w:rsidRPr="00CB32E0">
              <w:rPr>
                <w:rStyle w:val="Hyperlink"/>
                <w:bCs/>
                <w:noProof/>
                <w:sz w:val="18"/>
                <w:szCs w:val="18"/>
              </w:rPr>
              <w:t>Wat zijn ‘</w:t>
            </w:r>
            <w:r w:rsidR="001131C5">
              <w:rPr>
                <w:rStyle w:val="Hyperlink"/>
                <w:bCs/>
                <w:noProof/>
                <w:sz w:val="18"/>
                <w:szCs w:val="18"/>
              </w:rPr>
              <w:t>leerlingen in het grensgebied</w:t>
            </w:r>
            <w:r w:rsidRPr="00CB32E0">
              <w:rPr>
                <w:rStyle w:val="Hyperlink"/>
                <w:bCs/>
                <w:noProof/>
                <w:sz w:val="18"/>
                <w:szCs w:val="18"/>
              </w:rPr>
              <w:t>’?</w:t>
            </w:r>
            <w:r w:rsidRPr="00CB32E0">
              <w:rPr>
                <w:noProof/>
                <w:webHidden/>
                <w:sz w:val="18"/>
                <w:szCs w:val="18"/>
              </w:rPr>
              <w:tab/>
            </w:r>
            <w:r w:rsidRPr="00CB32E0">
              <w:rPr>
                <w:noProof/>
                <w:webHidden/>
                <w:sz w:val="18"/>
                <w:szCs w:val="18"/>
              </w:rPr>
              <w:fldChar w:fldCharType="begin"/>
            </w:r>
            <w:r w:rsidRPr="00CB32E0">
              <w:rPr>
                <w:noProof/>
                <w:webHidden/>
                <w:sz w:val="18"/>
                <w:szCs w:val="18"/>
              </w:rPr>
              <w:instrText xml:space="preserve"> PAGEREF _Toc137340365 \h </w:instrText>
            </w:r>
            <w:r w:rsidRPr="00CB32E0">
              <w:rPr>
                <w:noProof/>
                <w:webHidden/>
                <w:sz w:val="18"/>
                <w:szCs w:val="18"/>
              </w:rPr>
            </w:r>
            <w:r w:rsidRPr="00CB32E0">
              <w:rPr>
                <w:noProof/>
                <w:webHidden/>
                <w:sz w:val="18"/>
                <w:szCs w:val="18"/>
              </w:rPr>
              <w:fldChar w:fldCharType="separate"/>
            </w:r>
            <w:r w:rsidR="00402B33">
              <w:rPr>
                <w:noProof/>
                <w:webHidden/>
                <w:sz w:val="18"/>
                <w:szCs w:val="18"/>
              </w:rPr>
              <w:t>3</w:t>
            </w:r>
            <w:r w:rsidRPr="00CB32E0">
              <w:rPr>
                <w:noProof/>
                <w:webHidden/>
                <w:sz w:val="18"/>
                <w:szCs w:val="18"/>
              </w:rPr>
              <w:fldChar w:fldCharType="end"/>
            </w:r>
          </w:hyperlink>
        </w:p>
        <w:p w14:paraId="24650165" w14:textId="652A3657" w:rsidR="00CB32E0" w:rsidRPr="00CB32E0" w:rsidRDefault="00CB32E0">
          <w:pPr>
            <w:pStyle w:val="Inhopg3"/>
            <w:tabs>
              <w:tab w:val="left" w:pos="1100"/>
              <w:tab w:val="right" w:leader="dot" w:pos="9062"/>
            </w:tabs>
            <w:rPr>
              <w:rFonts w:asciiTheme="minorHAnsi" w:eastAsiaTheme="minorEastAsia" w:hAnsiTheme="minorHAnsi"/>
              <w:noProof/>
              <w:lang w:eastAsia="nl-NL"/>
            </w:rPr>
          </w:pPr>
          <w:hyperlink w:anchor="_Toc137340366" w:history="1">
            <w:r w:rsidRPr="00CB32E0">
              <w:rPr>
                <w:rStyle w:val="Hyperlink"/>
                <w:bCs/>
                <w:noProof/>
                <w:sz w:val="18"/>
                <w:szCs w:val="18"/>
              </w:rPr>
              <w:t>2.2</w:t>
            </w:r>
            <w:r w:rsidRPr="00CB32E0">
              <w:rPr>
                <w:rFonts w:asciiTheme="minorHAnsi" w:eastAsiaTheme="minorEastAsia" w:hAnsiTheme="minorHAnsi"/>
                <w:noProof/>
                <w:lang w:eastAsia="nl-NL"/>
              </w:rPr>
              <w:tab/>
            </w:r>
            <w:r w:rsidRPr="00CB32E0">
              <w:rPr>
                <w:rStyle w:val="Hyperlink"/>
                <w:bCs/>
                <w:noProof/>
                <w:sz w:val="18"/>
                <w:szCs w:val="18"/>
              </w:rPr>
              <w:t>Hoe worden leerlingen in het grensgebied vroegtijdig in beeld gebracht?</w:t>
            </w:r>
            <w:r w:rsidRPr="00CB32E0">
              <w:rPr>
                <w:noProof/>
                <w:webHidden/>
                <w:sz w:val="18"/>
                <w:szCs w:val="18"/>
              </w:rPr>
              <w:tab/>
            </w:r>
            <w:r w:rsidRPr="00CB32E0">
              <w:rPr>
                <w:noProof/>
                <w:webHidden/>
                <w:sz w:val="18"/>
                <w:szCs w:val="18"/>
              </w:rPr>
              <w:fldChar w:fldCharType="begin"/>
            </w:r>
            <w:r w:rsidRPr="00CB32E0">
              <w:rPr>
                <w:noProof/>
                <w:webHidden/>
                <w:sz w:val="18"/>
                <w:szCs w:val="18"/>
              </w:rPr>
              <w:instrText xml:space="preserve"> PAGEREF _Toc137340366 \h </w:instrText>
            </w:r>
            <w:r w:rsidRPr="00CB32E0">
              <w:rPr>
                <w:noProof/>
                <w:webHidden/>
                <w:sz w:val="18"/>
                <w:szCs w:val="18"/>
              </w:rPr>
            </w:r>
            <w:r w:rsidRPr="00CB32E0">
              <w:rPr>
                <w:noProof/>
                <w:webHidden/>
                <w:sz w:val="18"/>
                <w:szCs w:val="18"/>
              </w:rPr>
              <w:fldChar w:fldCharType="separate"/>
            </w:r>
            <w:r w:rsidR="00402B33">
              <w:rPr>
                <w:noProof/>
                <w:webHidden/>
                <w:sz w:val="18"/>
                <w:szCs w:val="18"/>
              </w:rPr>
              <w:t>3</w:t>
            </w:r>
            <w:r w:rsidRPr="00CB32E0">
              <w:rPr>
                <w:noProof/>
                <w:webHidden/>
                <w:sz w:val="18"/>
                <w:szCs w:val="18"/>
              </w:rPr>
              <w:fldChar w:fldCharType="end"/>
            </w:r>
          </w:hyperlink>
        </w:p>
        <w:p w14:paraId="51F3582E" w14:textId="303C216E" w:rsidR="00CB32E0" w:rsidRPr="00CB32E0" w:rsidRDefault="00CB32E0">
          <w:pPr>
            <w:pStyle w:val="Inhopg3"/>
            <w:tabs>
              <w:tab w:val="left" w:pos="1100"/>
              <w:tab w:val="right" w:leader="dot" w:pos="9062"/>
            </w:tabs>
            <w:rPr>
              <w:rFonts w:asciiTheme="minorHAnsi" w:eastAsiaTheme="minorEastAsia" w:hAnsiTheme="minorHAnsi"/>
              <w:noProof/>
              <w:lang w:eastAsia="nl-NL"/>
            </w:rPr>
          </w:pPr>
          <w:hyperlink w:anchor="_Toc137340367" w:history="1">
            <w:r w:rsidRPr="00CB32E0">
              <w:rPr>
                <w:rStyle w:val="Hyperlink"/>
                <w:bCs/>
                <w:noProof/>
                <w:sz w:val="18"/>
                <w:szCs w:val="18"/>
              </w:rPr>
              <w:t>2.3</w:t>
            </w:r>
            <w:r w:rsidRPr="00CB32E0">
              <w:rPr>
                <w:rFonts w:asciiTheme="minorHAnsi" w:eastAsiaTheme="minorEastAsia" w:hAnsiTheme="minorHAnsi"/>
                <w:noProof/>
                <w:lang w:eastAsia="nl-NL"/>
              </w:rPr>
              <w:tab/>
            </w:r>
            <w:r w:rsidRPr="00CB32E0">
              <w:rPr>
                <w:rStyle w:val="Hyperlink"/>
                <w:bCs/>
                <w:noProof/>
                <w:sz w:val="18"/>
                <w:szCs w:val="18"/>
              </w:rPr>
              <w:t>Aanvullende aandachtspunten binnen deze procedure:</w:t>
            </w:r>
            <w:r w:rsidRPr="00CB32E0">
              <w:rPr>
                <w:noProof/>
                <w:webHidden/>
                <w:sz w:val="18"/>
                <w:szCs w:val="18"/>
              </w:rPr>
              <w:tab/>
            </w:r>
            <w:r w:rsidRPr="00CB32E0">
              <w:rPr>
                <w:noProof/>
                <w:webHidden/>
                <w:sz w:val="18"/>
                <w:szCs w:val="18"/>
              </w:rPr>
              <w:fldChar w:fldCharType="begin"/>
            </w:r>
            <w:r w:rsidRPr="00CB32E0">
              <w:rPr>
                <w:noProof/>
                <w:webHidden/>
                <w:sz w:val="18"/>
                <w:szCs w:val="18"/>
              </w:rPr>
              <w:instrText xml:space="preserve"> PAGEREF _Toc137340367 \h </w:instrText>
            </w:r>
            <w:r w:rsidRPr="00CB32E0">
              <w:rPr>
                <w:noProof/>
                <w:webHidden/>
                <w:sz w:val="18"/>
                <w:szCs w:val="18"/>
              </w:rPr>
            </w:r>
            <w:r w:rsidRPr="00CB32E0">
              <w:rPr>
                <w:noProof/>
                <w:webHidden/>
                <w:sz w:val="18"/>
                <w:szCs w:val="18"/>
              </w:rPr>
              <w:fldChar w:fldCharType="separate"/>
            </w:r>
            <w:r w:rsidR="00402B33">
              <w:rPr>
                <w:noProof/>
                <w:webHidden/>
                <w:sz w:val="18"/>
                <w:szCs w:val="18"/>
              </w:rPr>
              <w:t>4</w:t>
            </w:r>
            <w:r w:rsidRPr="00CB32E0">
              <w:rPr>
                <w:noProof/>
                <w:webHidden/>
                <w:sz w:val="18"/>
                <w:szCs w:val="18"/>
              </w:rPr>
              <w:fldChar w:fldCharType="end"/>
            </w:r>
          </w:hyperlink>
        </w:p>
        <w:p w14:paraId="7F8ACA67" w14:textId="2D69C92B" w:rsidR="00CB32E0" w:rsidRPr="00CB32E0" w:rsidRDefault="00CB32E0">
          <w:pPr>
            <w:pStyle w:val="Inhopg3"/>
            <w:tabs>
              <w:tab w:val="left" w:pos="1100"/>
              <w:tab w:val="right" w:leader="dot" w:pos="9062"/>
            </w:tabs>
            <w:rPr>
              <w:rFonts w:asciiTheme="minorHAnsi" w:eastAsiaTheme="minorEastAsia" w:hAnsiTheme="minorHAnsi"/>
              <w:noProof/>
              <w:lang w:eastAsia="nl-NL"/>
            </w:rPr>
          </w:pPr>
          <w:hyperlink w:anchor="_Toc137340368" w:history="1">
            <w:r w:rsidRPr="00CB32E0">
              <w:rPr>
                <w:rStyle w:val="Hyperlink"/>
                <w:bCs/>
                <w:noProof/>
                <w:sz w:val="18"/>
                <w:szCs w:val="18"/>
              </w:rPr>
              <w:t>2.4</w:t>
            </w:r>
            <w:r w:rsidRPr="00CB32E0">
              <w:rPr>
                <w:rFonts w:asciiTheme="minorHAnsi" w:eastAsiaTheme="minorEastAsia" w:hAnsiTheme="minorHAnsi"/>
                <w:noProof/>
                <w:lang w:eastAsia="nl-NL"/>
              </w:rPr>
              <w:tab/>
            </w:r>
            <w:r w:rsidRPr="00CB32E0">
              <w:rPr>
                <w:rStyle w:val="Hyperlink"/>
                <w:bCs/>
                <w:noProof/>
                <w:sz w:val="18"/>
                <w:szCs w:val="18"/>
              </w:rPr>
              <w:t>Hoe gaan we om met aanmelding en plaatsing in het vmbo van leerlingen in het grensgebied?</w:t>
            </w:r>
            <w:r w:rsidRPr="00CB32E0">
              <w:rPr>
                <w:noProof/>
                <w:webHidden/>
                <w:sz w:val="18"/>
                <w:szCs w:val="18"/>
              </w:rPr>
              <w:tab/>
            </w:r>
            <w:r w:rsidRPr="00CB32E0">
              <w:rPr>
                <w:noProof/>
                <w:webHidden/>
                <w:sz w:val="18"/>
                <w:szCs w:val="18"/>
              </w:rPr>
              <w:fldChar w:fldCharType="begin"/>
            </w:r>
            <w:r w:rsidRPr="00CB32E0">
              <w:rPr>
                <w:noProof/>
                <w:webHidden/>
                <w:sz w:val="18"/>
                <w:szCs w:val="18"/>
              </w:rPr>
              <w:instrText xml:space="preserve"> PAGEREF _Toc137340368 \h </w:instrText>
            </w:r>
            <w:r w:rsidRPr="00CB32E0">
              <w:rPr>
                <w:noProof/>
                <w:webHidden/>
                <w:sz w:val="18"/>
                <w:szCs w:val="18"/>
              </w:rPr>
            </w:r>
            <w:r w:rsidRPr="00CB32E0">
              <w:rPr>
                <w:noProof/>
                <w:webHidden/>
                <w:sz w:val="18"/>
                <w:szCs w:val="18"/>
              </w:rPr>
              <w:fldChar w:fldCharType="separate"/>
            </w:r>
            <w:r w:rsidR="00402B33">
              <w:rPr>
                <w:noProof/>
                <w:webHidden/>
                <w:sz w:val="18"/>
                <w:szCs w:val="18"/>
              </w:rPr>
              <w:t>5</w:t>
            </w:r>
            <w:r w:rsidRPr="00CB32E0">
              <w:rPr>
                <w:noProof/>
                <w:webHidden/>
                <w:sz w:val="18"/>
                <w:szCs w:val="18"/>
              </w:rPr>
              <w:fldChar w:fldCharType="end"/>
            </w:r>
          </w:hyperlink>
        </w:p>
        <w:p w14:paraId="0A83CEA0" w14:textId="06E48E79" w:rsidR="00CB32E0" w:rsidRPr="00CB32E0" w:rsidRDefault="00CB32E0">
          <w:pPr>
            <w:pStyle w:val="Inhopg2"/>
            <w:tabs>
              <w:tab w:val="left" w:pos="660"/>
              <w:tab w:val="right" w:leader="dot" w:pos="9062"/>
            </w:tabs>
            <w:rPr>
              <w:rFonts w:asciiTheme="minorHAnsi" w:eastAsiaTheme="minorEastAsia" w:hAnsiTheme="minorHAnsi"/>
              <w:noProof/>
              <w:lang w:eastAsia="nl-NL"/>
            </w:rPr>
          </w:pPr>
          <w:hyperlink w:anchor="_Toc137340369" w:history="1">
            <w:r w:rsidRPr="00CB32E0">
              <w:rPr>
                <w:rStyle w:val="Hyperlink"/>
                <w:noProof/>
                <w:sz w:val="18"/>
                <w:szCs w:val="18"/>
              </w:rPr>
              <w:t>3.</w:t>
            </w:r>
            <w:r w:rsidRPr="00CB32E0">
              <w:rPr>
                <w:rFonts w:asciiTheme="minorHAnsi" w:eastAsiaTheme="minorEastAsia" w:hAnsiTheme="minorHAnsi"/>
                <w:noProof/>
                <w:lang w:eastAsia="nl-NL"/>
              </w:rPr>
              <w:tab/>
            </w:r>
            <w:r w:rsidRPr="00CB32E0">
              <w:rPr>
                <w:rStyle w:val="Hyperlink"/>
                <w:b/>
                <w:bCs/>
                <w:noProof/>
                <w:sz w:val="18"/>
                <w:szCs w:val="18"/>
              </w:rPr>
              <w:t>De overstap naar praktijkonderwijs vanaf klas 1 vmbo</w:t>
            </w:r>
            <w:r w:rsidRPr="00CB32E0">
              <w:rPr>
                <w:rStyle w:val="Hyperlink"/>
                <w:noProof/>
                <w:sz w:val="18"/>
                <w:szCs w:val="18"/>
              </w:rPr>
              <w:t>.</w:t>
            </w:r>
            <w:r w:rsidRPr="00CB32E0">
              <w:rPr>
                <w:noProof/>
                <w:webHidden/>
                <w:sz w:val="18"/>
                <w:szCs w:val="18"/>
              </w:rPr>
              <w:tab/>
            </w:r>
            <w:r w:rsidRPr="00CB32E0">
              <w:rPr>
                <w:noProof/>
                <w:webHidden/>
                <w:sz w:val="18"/>
                <w:szCs w:val="18"/>
              </w:rPr>
              <w:fldChar w:fldCharType="begin"/>
            </w:r>
            <w:r w:rsidRPr="00CB32E0">
              <w:rPr>
                <w:noProof/>
                <w:webHidden/>
                <w:sz w:val="18"/>
                <w:szCs w:val="18"/>
              </w:rPr>
              <w:instrText xml:space="preserve"> PAGEREF _Toc137340369 \h </w:instrText>
            </w:r>
            <w:r w:rsidRPr="00CB32E0">
              <w:rPr>
                <w:noProof/>
                <w:webHidden/>
                <w:sz w:val="18"/>
                <w:szCs w:val="18"/>
              </w:rPr>
            </w:r>
            <w:r w:rsidRPr="00CB32E0">
              <w:rPr>
                <w:noProof/>
                <w:webHidden/>
                <w:sz w:val="18"/>
                <w:szCs w:val="18"/>
              </w:rPr>
              <w:fldChar w:fldCharType="separate"/>
            </w:r>
            <w:r w:rsidR="00402B33">
              <w:rPr>
                <w:noProof/>
                <w:webHidden/>
                <w:sz w:val="18"/>
                <w:szCs w:val="18"/>
              </w:rPr>
              <w:t>6</w:t>
            </w:r>
            <w:r w:rsidRPr="00CB32E0">
              <w:rPr>
                <w:noProof/>
                <w:webHidden/>
                <w:sz w:val="18"/>
                <w:szCs w:val="18"/>
              </w:rPr>
              <w:fldChar w:fldCharType="end"/>
            </w:r>
          </w:hyperlink>
        </w:p>
        <w:p w14:paraId="7D9A97AE" w14:textId="22C50127" w:rsidR="00CB32E0" w:rsidRPr="00CB32E0" w:rsidRDefault="00CB32E0">
          <w:pPr>
            <w:pStyle w:val="Inhopg3"/>
            <w:tabs>
              <w:tab w:val="left" w:pos="1100"/>
              <w:tab w:val="right" w:leader="dot" w:pos="9062"/>
            </w:tabs>
            <w:rPr>
              <w:rFonts w:asciiTheme="minorHAnsi" w:eastAsiaTheme="minorEastAsia" w:hAnsiTheme="minorHAnsi"/>
              <w:noProof/>
              <w:lang w:eastAsia="nl-NL"/>
            </w:rPr>
          </w:pPr>
          <w:hyperlink w:anchor="_Toc137340370" w:history="1">
            <w:r w:rsidRPr="00CB32E0">
              <w:rPr>
                <w:rStyle w:val="Hyperlink"/>
                <w:bCs/>
                <w:noProof/>
                <w:sz w:val="18"/>
                <w:szCs w:val="18"/>
              </w:rPr>
              <w:t>3.1</w:t>
            </w:r>
            <w:r w:rsidRPr="00CB32E0">
              <w:rPr>
                <w:rFonts w:asciiTheme="minorHAnsi" w:eastAsiaTheme="minorEastAsia" w:hAnsiTheme="minorHAnsi"/>
                <w:noProof/>
                <w:lang w:eastAsia="nl-NL"/>
              </w:rPr>
              <w:tab/>
            </w:r>
            <w:r w:rsidRPr="00CB32E0">
              <w:rPr>
                <w:rStyle w:val="Hyperlink"/>
                <w:bCs/>
                <w:noProof/>
                <w:sz w:val="18"/>
                <w:szCs w:val="18"/>
              </w:rPr>
              <w:t>Aanvraag TLV PrO</w:t>
            </w:r>
            <w:r w:rsidRPr="00CB32E0">
              <w:rPr>
                <w:noProof/>
                <w:webHidden/>
                <w:sz w:val="18"/>
                <w:szCs w:val="18"/>
              </w:rPr>
              <w:tab/>
            </w:r>
            <w:r w:rsidRPr="00CB32E0">
              <w:rPr>
                <w:noProof/>
                <w:webHidden/>
                <w:sz w:val="18"/>
                <w:szCs w:val="18"/>
              </w:rPr>
              <w:fldChar w:fldCharType="begin"/>
            </w:r>
            <w:r w:rsidRPr="00CB32E0">
              <w:rPr>
                <w:noProof/>
                <w:webHidden/>
                <w:sz w:val="18"/>
                <w:szCs w:val="18"/>
              </w:rPr>
              <w:instrText xml:space="preserve"> PAGEREF _Toc137340370 \h </w:instrText>
            </w:r>
            <w:r w:rsidRPr="00CB32E0">
              <w:rPr>
                <w:noProof/>
                <w:webHidden/>
                <w:sz w:val="18"/>
                <w:szCs w:val="18"/>
              </w:rPr>
            </w:r>
            <w:r w:rsidRPr="00CB32E0">
              <w:rPr>
                <w:noProof/>
                <w:webHidden/>
                <w:sz w:val="18"/>
                <w:szCs w:val="18"/>
              </w:rPr>
              <w:fldChar w:fldCharType="separate"/>
            </w:r>
            <w:r w:rsidR="00402B33">
              <w:rPr>
                <w:noProof/>
                <w:webHidden/>
                <w:sz w:val="18"/>
                <w:szCs w:val="18"/>
              </w:rPr>
              <w:t>6</w:t>
            </w:r>
            <w:r w:rsidRPr="00CB32E0">
              <w:rPr>
                <w:noProof/>
                <w:webHidden/>
                <w:sz w:val="18"/>
                <w:szCs w:val="18"/>
              </w:rPr>
              <w:fldChar w:fldCharType="end"/>
            </w:r>
          </w:hyperlink>
        </w:p>
        <w:p w14:paraId="2EB9D9F6" w14:textId="2FE048C0" w:rsidR="00CB32E0" w:rsidRPr="00CB32E0" w:rsidRDefault="00CB32E0">
          <w:pPr>
            <w:pStyle w:val="Inhopg2"/>
            <w:tabs>
              <w:tab w:val="left" w:pos="660"/>
              <w:tab w:val="right" w:leader="dot" w:pos="9062"/>
            </w:tabs>
            <w:rPr>
              <w:rFonts w:asciiTheme="minorHAnsi" w:eastAsiaTheme="minorEastAsia" w:hAnsiTheme="minorHAnsi"/>
              <w:noProof/>
              <w:lang w:eastAsia="nl-NL"/>
            </w:rPr>
          </w:pPr>
          <w:hyperlink w:anchor="_Toc137340371" w:history="1">
            <w:r w:rsidRPr="00CB32E0">
              <w:rPr>
                <w:rStyle w:val="Hyperlink"/>
                <w:noProof/>
                <w:sz w:val="18"/>
                <w:szCs w:val="18"/>
              </w:rPr>
              <w:t>4.</w:t>
            </w:r>
            <w:r w:rsidRPr="00CB32E0">
              <w:rPr>
                <w:rFonts w:asciiTheme="minorHAnsi" w:eastAsiaTheme="minorEastAsia" w:hAnsiTheme="minorHAnsi"/>
                <w:noProof/>
                <w:lang w:eastAsia="nl-NL"/>
              </w:rPr>
              <w:tab/>
            </w:r>
            <w:r w:rsidRPr="00CB32E0">
              <w:rPr>
                <w:rStyle w:val="Hyperlink"/>
                <w:b/>
                <w:bCs/>
                <w:noProof/>
                <w:sz w:val="18"/>
                <w:szCs w:val="18"/>
              </w:rPr>
              <w:t>De overstap naar praktijkonderwijs vanaf het vmbo, isk of vso</w:t>
            </w:r>
            <w:r w:rsidRPr="00CB32E0">
              <w:rPr>
                <w:rStyle w:val="Hyperlink"/>
                <w:noProof/>
                <w:sz w:val="18"/>
                <w:szCs w:val="18"/>
              </w:rPr>
              <w:t>.</w:t>
            </w:r>
            <w:r w:rsidRPr="00CB32E0">
              <w:rPr>
                <w:noProof/>
                <w:webHidden/>
                <w:sz w:val="18"/>
                <w:szCs w:val="18"/>
              </w:rPr>
              <w:tab/>
            </w:r>
            <w:r w:rsidRPr="00CB32E0">
              <w:rPr>
                <w:noProof/>
                <w:webHidden/>
                <w:sz w:val="18"/>
                <w:szCs w:val="18"/>
              </w:rPr>
              <w:fldChar w:fldCharType="begin"/>
            </w:r>
            <w:r w:rsidRPr="00CB32E0">
              <w:rPr>
                <w:noProof/>
                <w:webHidden/>
                <w:sz w:val="18"/>
                <w:szCs w:val="18"/>
              </w:rPr>
              <w:instrText xml:space="preserve"> PAGEREF _Toc137340371 \h </w:instrText>
            </w:r>
            <w:r w:rsidRPr="00CB32E0">
              <w:rPr>
                <w:noProof/>
                <w:webHidden/>
                <w:sz w:val="18"/>
                <w:szCs w:val="18"/>
              </w:rPr>
            </w:r>
            <w:r w:rsidRPr="00CB32E0">
              <w:rPr>
                <w:noProof/>
                <w:webHidden/>
                <w:sz w:val="18"/>
                <w:szCs w:val="18"/>
              </w:rPr>
              <w:fldChar w:fldCharType="separate"/>
            </w:r>
            <w:r w:rsidR="00402B33">
              <w:rPr>
                <w:noProof/>
                <w:webHidden/>
                <w:sz w:val="18"/>
                <w:szCs w:val="18"/>
              </w:rPr>
              <w:t>6</w:t>
            </w:r>
            <w:r w:rsidRPr="00CB32E0">
              <w:rPr>
                <w:noProof/>
                <w:webHidden/>
                <w:sz w:val="18"/>
                <w:szCs w:val="18"/>
              </w:rPr>
              <w:fldChar w:fldCharType="end"/>
            </w:r>
          </w:hyperlink>
        </w:p>
        <w:p w14:paraId="2AEB6DA3" w14:textId="0AEEBF9A" w:rsidR="00CB32E0" w:rsidRPr="00CB32E0" w:rsidRDefault="00CB32E0">
          <w:pPr>
            <w:pStyle w:val="Inhopg3"/>
            <w:tabs>
              <w:tab w:val="left" w:pos="1100"/>
              <w:tab w:val="right" w:leader="dot" w:pos="9062"/>
            </w:tabs>
            <w:rPr>
              <w:rFonts w:asciiTheme="minorHAnsi" w:eastAsiaTheme="minorEastAsia" w:hAnsiTheme="minorHAnsi"/>
              <w:noProof/>
              <w:lang w:eastAsia="nl-NL"/>
            </w:rPr>
          </w:pPr>
          <w:hyperlink w:anchor="_Toc137340372" w:history="1">
            <w:r w:rsidRPr="00CB32E0">
              <w:rPr>
                <w:rStyle w:val="Hyperlink"/>
                <w:bCs/>
                <w:noProof/>
                <w:sz w:val="18"/>
                <w:szCs w:val="18"/>
              </w:rPr>
              <w:t>4.1</w:t>
            </w:r>
            <w:r w:rsidRPr="00CB32E0">
              <w:rPr>
                <w:rFonts w:asciiTheme="minorHAnsi" w:eastAsiaTheme="minorEastAsia" w:hAnsiTheme="minorHAnsi"/>
                <w:noProof/>
                <w:lang w:eastAsia="nl-NL"/>
              </w:rPr>
              <w:tab/>
            </w:r>
            <w:r w:rsidRPr="00CB32E0">
              <w:rPr>
                <w:rStyle w:val="Hyperlink"/>
                <w:bCs/>
                <w:noProof/>
                <w:sz w:val="18"/>
                <w:szCs w:val="18"/>
              </w:rPr>
              <w:t>Overgangssituaties</w:t>
            </w:r>
            <w:r w:rsidRPr="00CB32E0">
              <w:rPr>
                <w:noProof/>
                <w:webHidden/>
                <w:sz w:val="18"/>
                <w:szCs w:val="18"/>
              </w:rPr>
              <w:tab/>
            </w:r>
            <w:r w:rsidRPr="00CB32E0">
              <w:rPr>
                <w:noProof/>
                <w:webHidden/>
                <w:sz w:val="18"/>
                <w:szCs w:val="18"/>
              </w:rPr>
              <w:fldChar w:fldCharType="begin"/>
            </w:r>
            <w:r w:rsidRPr="00CB32E0">
              <w:rPr>
                <w:noProof/>
                <w:webHidden/>
                <w:sz w:val="18"/>
                <w:szCs w:val="18"/>
              </w:rPr>
              <w:instrText xml:space="preserve"> PAGEREF _Toc137340372 \h </w:instrText>
            </w:r>
            <w:r w:rsidRPr="00CB32E0">
              <w:rPr>
                <w:noProof/>
                <w:webHidden/>
                <w:sz w:val="18"/>
                <w:szCs w:val="18"/>
              </w:rPr>
            </w:r>
            <w:r w:rsidRPr="00CB32E0">
              <w:rPr>
                <w:noProof/>
                <w:webHidden/>
                <w:sz w:val="18"/>
                <w:szCs w:val="18"/>
              </w:rPr>
              <w:fldChar w:fldCharType="separate"/>
            </w:r>
            <w:r w:rsidR="00402B33">
              <w:rPr>
                <w:noProof/>
                <w:webHidden/>
                <w:sz w:val="18"/>
                <w:szCs w:val="18"/>
              </w:rPr>
              <w:t>6</w:t>
            </w:r>
            <w:r w:rsidRPr="00CB32E0">
              <w:rPr>
                <w:noProof/>
                <w:webHidden/>
                <w:sz w:val="18"/>
                <w:szCs w:val="18"/>
              </w:rPr>
              <w:fldChar w:fldCharType="end"/>
            </w:r>
          </w:hyperlink>
        </w:p>
        <w:p w14:paraId="24D9D3B1" w14:textId="1E6E164F" w:rsidR="00CB32E0" w:rsidRPr="00CB32E0" w:rsidRDefault="00CB32E0">
          <w:pPr>
            <w:pStyle w:val="Inhopg3"/>
            <w:tabs>
              <w:tab w:val="left" w:pos="1100"/>
              <w:tab w:val="right" w:leader="dot" w:pos="9062"/>
            </w:tabs>
            <w:rPr>
              <w:rFonts w:asciiTheme="minorHAnsi" w:eastAsiaTheme="minorEastAsia" w:hAnsiTheme="minorHAnsi"/>
              <w:noProof/>
              <w:lang w:eastAsia="nl-NL"/>
            </w:rPr>
          </w:pPr>
          <w:hyperlink w:anchor="_Toc137340373" w:history="1">
            <w:r w:rsidRPr="00CB32E0">
              <w:rPr>
                <w:rStyle w:val="Hyperlink"/>
                <w:bCs/>
                <w:noProof/>
                <w:sz w:val="18"/>
                <w:szCs w:val="18"/>
              </w:rPr>
              <w:t>4.2</w:t>
            </w:r>
            <w:r w:rsidRPr="00CB32E0">
              <w:rPr>
                <w:rFonts w:asciiTheme="minorHAnsi" w:eastAsiaTheme="minorEastAsia" w:hAnsiTheme="minorHAnsi"/>
                <w:noProof/>
                <w:lang w:eastAsia="nl-NL"/>
              </w:rPr>
              <w:tab/>
            </w:r>
            <w:r w:rsidRPr="00CB32E0">
              <w:rPr>
                <w:rStyle w:val="Hyperlink"/>
                <w:bCs/>
                <w:noProof/>
                <w:sz w:val="18"/>
                <w:szCs w:val="18"/>
              </w:rPr>
              <w:t>Aanvraag TLV PrO volgens de bijzondere regeling</w:t>
            </w:r>
            <w:r w:rsidRPr="00CB32E0">
              <w:rPr>
                <w:noProof/>
                <w:webHidden/>
                <w:sz w:val="18"/>
                <w:szCs w:val="18"/>
              </w:rPr>
              <w:tab/>
            </w:r>
            <w:r w:rsidRPr="00CB32E0">
              <w:rPr>
                <w:noProof/>
                <w:webHidden/>
                <w:sz w:val="18"/>
                <w:szCs w:val="18"/>
              </w:rPr>
              <w:fldChar w:fldCharType="begin"/>
            </w:r>
            <w:r w:rsidRPr="00CB32E0">
              <w:rPr>
                <w:noProof/>
                <w:webHidden/>
                <w:sz w:val="18"/>
                <w:szCs w:val="18"/>
              </w:rPr>
              <w:instrText xml:space="preserve"> PAGEREF _Toc137340373 \h </w:instrText>
            </w:r>
            <w:r w:rsidRPr="00CB32E0">
              <w:rPr>
                <w:noProof/>
                <w:webHidden/>
                <w:sz w:val="18"/>
                <w:szCs w:val="18"/>
              </w:rPr>
            </w:r>
            <w:r w:rsidRPr="00CB32E0">
              <w:rPr>
                <w:noProof/>
                <w:webHidden/>
                <w:sz w:val="18"/>
                <w:szCs w:val="18"/>
              </w:rPr>
              <w:fldChar w:fldCharType="separate"/>
            </w:r>
            <w:r w:rsidR="00402B33">
              <w:rPr>
                <w:noProof/>
                <w:webHidden/>
                <w:sz w:val="18"/>
                <w:szCs w:val="18"/>
              </w:rPr>
              <w:t>7</w:t>
            </w:r>
            <w:r w:rsidRPr="00CB32E0">
              <w:rPr>
                <w:noProof/>
                <w:webHidden/>
                <w:sz w:val="18"/>
                <w:szCs w:val="18"/>
              </w:rPr>
              <w:fldChar w:fldCharType="end"/>
            </w:r>
          </w:hyperlink>
        </w:p>
        <w:p w14:paraId="539B0018" w14:textId="2CBC714C" w:rsidR="00CB32E0" w:rsidRPr="00CB32E0" w:rsidRDefault="00CB32E0">
          <w:pPr>
            <w:pStyle w:val="Inhopg3"/>
            <w:tabs>
              <w:tab w:val="left" w:pos="1100"/>
              <w:tab w:val="right" w:leader="dot" w:pos="9062"/>
            </w:tabs>
            <w:rPr>
              <w:rFonts w:asciiTheme="minorHAnsi" w:eastAsiaTheme="minorEastAsia" w:hAnsiTheme="minorHAnsi"/>
              <w:noProof/>
              <w:lang w:eastAsia="nl-NL"/>
            </w:rPr>
          </w:pPr>
          <w:hyperlink w:anchor="_Toc137340374" w:history="1">
            <w:r w:rsidRPr="00CB32E0">
              <w:rPr>
                <w:rStyle w:val="Hyperlink"/>
                <w:bCs/>
                <w:noProof/>
                <w:sz w:val="18"/>
                <w:szCs w:val="18"/>
              </w:rPr>
              <w:t>4.3</w:t>
            </w:r>
            <w:r w:rsidRPr="00CB32E0">
              <w:rPr>
                <w:rFonts w:asciiTheme="minorHAnsi" w:eastAsiaTheme="minorEastAsia" w:hAnsiTheme="minorHAnsi"/>
                <w:noProof/>
                <w:lang w:eastAsia="nl-NL"/>
              </w:rPr>
              <w:tab/>
            </w:r>
            <w:r w:rsidRPr="00CB32E0">
              <w:rPr>
                <w:rStyle w:val="Hyperlink"/>
                <w:bCs/>
                <w:noProof/>
                <w:sz w:val="18"/>
                <w:szCs w:val="18"/>
              </w:rPr>
              <w:t>Afname test- en toetsen</w:t>
            </w:r>
            <w:r w:rsidRPr="00CB32E0">
              <w:rPr>
                <w:noProof/>
                <w:webHidden/>
                <w:sz w:val="18"/>
                <w:szCs w:val="18"/>
              </w:rPr>
              <w:tab/>
            </w:r>
            <w:r w:rsidRPr="00CB32E0">
              <w:rPr>
                <w:noProof/>
                <w:webHidden/>
                <w:sz w:val="18"/>
                <w:szCs w:val="18"/>
              </w:rPr>
              <w:fldChar w:fldCharType="begin"/>
            </w:r>
            <w:r w:rsidRPr="00CB32E0">
              <w:rPr>
                <w:noProof/>
                <w:webHidden/>
                <w:sz w:val="18"/>
                <w:szCs w:val="18"/>
              </w:rPr>
              <w:instrText xml:space="preserve"> PAGEREF _Toc137340374 \h </w:instrText>
            </w:r>
            <w:r w:rsidRPr="00CB32E0">
              <w:rPr>
                <w:noProof/>
                <w:webHidden/>
                <w:sz w:val="18"/>
                <w:szCs w:val="18"/>
              </w:rPr>
            </w:r>
            <w:r w:rsidRPr="00CB32E0">
              <w:rPr>
                <w:noProof/>
                <w:webHidden/>
                <w:sz w:val="18"/>
                <w:szCs w:val="18"/>
              </w:rPr>
              <w:fldChar w:fldCharType="separate"/>
            </w:r>
            <w:r w:rsidR="00402B33">
              <w:rPr>
                <w:noProof/>
                <w:webHidden/>
                <w:sz w:val="18"/>
                <w:szCs w:val="18"/>
              </w:rPr>
              <w:t>8</w:t>
            </w:r>
            <w:r w:rsidRPr="00CB32E0">
              <w:rPr>
                <w:noProof/>
                <w:webHidden/>
                <w:sz w:val="18"/>
                <w:szCs w:val="18"/>
              </w:rPr>
              <w:fldChar w:fldCharType="end"/>
            </w:r>
          </w:hyperlink>
        </w:p>
        <w:p w14:paraId="7C5F8DE7" w14:textId="16EC6569" w:rsidR="00CB32E0" w:rsidRPr="00CB32E0" w:rsidRDefault="00CB32E0">
          <w:pPr>
            <w:pStyle w:val="Inhopg3"/>
            <w:tabs>
              <w:tab w:val="left" w:pos="1100"/>
              <w:tab w:val="right" w:leader="dot" w:pos="9062"/>
            </w:tabs>
            <w:rPr>
              <w:rFonts w:asciiTheme="minorHAnsi" w:eastAsiaTheme="minorEastAsia" w:hAnsiTheme="minorHAnsi"/>
              <w:noProof/>
              <w:lang w:eastAsia="nl-NL"/>
            </w:rPr>
          </w:pPr>
          <w:hyperlink w:anchor="_Toc137340375" w:history="1">
            <w:r w:rsidRPr="00CB32E0">
              <w:rPr>
                <w:rStyle w:val="Hyperlink"/>
                <w:bCs/>
                <w:noProof/>
                <w:sz w:val="18"/>
                <w:szCs w:val="18"/>
              </w:rPr>
              <w:t>4.4</w:t>
            </w:r>
            <w:r w:rsidRPr="00CB32E0">
              <w:rPr>
                <w:rFonts w:asciiTheme="minorHAnsi" w:eastAsiaTheme="minorEastAsia" w:hAnsiTheme="minorHAnsi"/>
                <w:noProof/>
                <w:lang w:eastAsia="nl-NL"/>
              </w:rPr>
              <w:tab/>
            </w:r>
            <w:r w:rsidRPr="00CB32E0">
              <w:rPr>
                <w:rStyle w:val="Hyperlink"/>
                <w:bCs/>
                <w:noProof/>
                <w:sz w:val="18"/>
                <w:szCs w:val="18"/>
              </w:rPr>
              <w:t>ISK-regeling (taal)</w:t>
            </w:r>
            <w:r w:rsidRPr="00CB32E0">
              <w:rPr>
                <w:noProof/>
                <w:webHidden/>
                <w:sz w:val="18"/>
                <w:szCs w:val="18"/>
              </w:rPr>
              <w:tab/>
            </w:r>
            <w:r w:rsidRPr="00CB32E0">
              <w:rPr>
                <w:noProof/>
                <w:webHidden/>
                <w:sz w:val="18"/>
                <w:szCs w:val="18"/>
              </w:rPr>
              <w:fldChar w:fldCharType="begin"/>
            </w:r>
            <w:r w:rsidRPr="00CB32E0">
              <w:rPr>
                <w:noProof/>
                <w:webHidden/>
                <w:sz w:val="18"/>
                <w:szCs w:val="18"/>
              </w:rPr>
              <w:instrText xml:space="preserve"> PAGEREF _Toc137340375 \h </w:instrText>
            </w:r>
            <w:r w:rsidRPr="00CB32E0">
              <w:rPr>
                <w:noProof/>
                <w:webHidden/>
                <w:sz w:val="18"/>
                <w:szCs w:val="18"/>
              </w:rPr>
            </w:r>
            <w:r w:rsidRPr="00CB32E0">
              <w:rPr>
                <w:noProof/>
                <w:webHidden/>
                <w:sz w:val="18"/>
                <w:szCs w:val="18"/>
              </w:rPr>
              <w:fldChar w:fldCharType="separate"/>
            </w:r>
            <w:r w:rsidR="00402B33">
              <w:rPr>
                <w:noProof/>
                <w:webHidden/>
                <w:sz w:val="18"/>
                <w:szCs w:val="18"/>
              </w:rPr>
              <w:t>8</w:t>
            </w:r>
            <w:r w:rsidRPr="00CB32E0">
              <w:rPr>
                <w:noProof/>
                <w:webHidden/>
                <w:sz w:val="18"/>
                <w:szCs w:val="18"/>
              </w:rPr>
              <w:fldChar w:fldCharType="end"/>
            </w:r>
          </w:hyperlink>
        </w:p>
        <w:p w14:paraId="78D3DA6A" w14:textId="125814CF" w:rsidR="00CB32E0" w:rsidRPr="00CB32E0" w:rsidRDefault="00CB32E0">
          <w:pPr>
            <w:pStyle w:val="Inhopg3"/>
            <w:tabs>
              <w:tab w:val="left" w:pos="1100"/>
              <w:tab w:val="right" w:leader="dot" w:pos="9062"/>
            </w:tabs>
            <w:rPr>
              <w:rFonts w:asciiTheme="minorHAnsi" w:eastAsiaTheme="minorEastAsia" w:hAnsiTheme="minorHAnsi"/>
              <w:noProof/>
              <w:lang w:eastAsia="nl-NL"/>
            </w:rPr>
          </w:pPr>
          <w:hyperlink w:anchor="_Toc137340376" w:history="1">
            <w:r w:rsidRPr="00CB32E0">
              <w:rPr>
                <w:rStyle w:val="Hyperlink"/>
                <w:bCs/>
                <w:noProof/>
                <w:sz w:val="18"/>
                <w:szCs w:val="18"/>
              </w:rPr>
              <w:t>4.5</w:t>
            </w:r>
            <w:r w:rsidRPr="00CB32E0">
              <w:rPr>
                <w:rFonts w:asciiTheme="minorHAnsi" w:eastAsiaTheme="minorEastAsia" w:hAnsiTheme="minorHAnsi"/>
                <w:noProof/>
                <w:lang w:eastAsia="nl-NL"/>
              </w:rPr>
              <w:tab/>
            </w:r>
            <w:r w:rsidRPr="00CB32E0">
              <w:rPr>
                <w:rStyle w:val="Hyperlink"/>
                <w:bCs/>
                <w:noProof/>
                <w:sz w:val="18"/>
                <w:szCs w:val="18"/>
              </w:rPr>
              <w:t>Profielschets</w:t>
            </w:r>
            <w:r w:rsidRPr="00CB32E0">
              <w:rPr>
                <w:noProof/>
                <w:webHidden/>
                <w:sz w:val="18"/>
                <w:szCs w:val="18"/>
              </w:rPr>
              <w:tab/>
            </w:r>
            <w:r w:rsidRPr="00CB32E0">
              <w:rPr>
                <w:noProof/>
                <w:webHidden/>
                <w:sz w:val="18"/>
                <w:szCs w:val="18"/>
              </w:rPr>
              <w:fldChar w:fldCharType="begin"/>
            </w:r>
            <w:r w:rsidRPr="00CB32E0">
              <w:rPr>
                <w:noProof/>
                <w:webHidden/>
                <w:sz w:val="18"/>
                <w:szCs w:val="18"/>
              </w:rPr>
              <w:instrText xml:space="preserve"> PAGEREF _Toc137340376 \h </w:instrText>
            </w:r>
            <w:r w:rsidRPr="00CB32E0">
              <w:rPr>
                <w:noProof/>
                <w:webHidden/>
                <w:sz w:val="18"/>
                <w:szCs w:val="18"/>
              </w:rPr>
            </w:r>
            <w:r w:rsidRPr="00CB32E0">
              <w:rPr>
                <w:noProof/>
                <w:webHidden/>
                <w:sz w:val="18"/>
                <w:szCs w:val="18"/>
              </w:rPr>
              <w:fldChar w:fldCharType="separate"/>
            </w:r>
            <w:r w:rsidR="00402B33">
              <w:rPr>
                <w:noProof/>
                <w:webHidden/>
                <w:sz w:val="18"/>
                <w:szCs w:val="18"/>
              </w:rPr>
              <w:t>9</w:t>
            </w:r>
            <w:r w:rsidRPr="00CB32E0">
              <w:rPr>
                <w:noProof/>
                <w:webHidden/>
                <w:sz w:val="18"/>
                <w:szCs w:val="18"/>
              </w:rPr>
              <w:fldChar w:fldCharType="end"/>
            </w:r>
          </w:hyperlink>
        </w:p>
        <w:p w14:paraId="726F0C51" w14:textId="54B3E2F2" w:rsidR="00CB32E0" w:rsidRPr="00CB32E0" w:rsidRDefault="00CB32E0">
          <w:pPr>
            <w:pStyle w:val="Inhopg2"/>
            <w:tabs>
              <w:tab w:val="right" w:leader="dot" w:pos="9062"/>
            </w:tabs>
            <w:rPr>
              <w:rFonts w:asciiTheme="minorHAnsi" w:eastAsiaTheme="minorEastAsia" w:hAnsiTheme="minorHAnsi"/>
              <w:noProof/>
              <w:lang w:eastAsia="nl-NL"/>
            </w:rPr>
          </w:pPr>
          <w:hyperlink w:anchor="_Toc137340377" w:history="1">
            <w:r w:rsidRPr="00CB32E0">
              <w:rPr>
                <w:rStyle w:val="Hyperlink"/>
                <w:noProof/>
                <w:sz w:val="18"/>
                <w:szCs w:val="18"/>
              </w:rPr>
              <w:t>Bijlage 1: Procedure voor een aanvraag toelaatbaarheid (bijzondere regeling)</w:t>
            </w:r>
            <w:r w:rsidRPr="00CB32E0">
              <w:rPr>
                <w:noProof/>
                <w:webHidden/>
                <w:sz w:val="18"/>
                <w:szCs w:val="18"/>
              </w:rPr>
              <w:tab/>
            </w:r>
            <w:r w:rsidRPr="00CB32E0">
              <w:rPr>
                <w:noProof/>
                <w:webHidden/>
                <w:sz w:val="18"/>
                <w:szCs w:val="18"/>
              </w:rPr>
              <w:fldChar w:fldCharType="begin"/>
            </w:r>
            <w:r w:rsidRPr="00CB32E0">
              <w:rPr>
                <w:noProof/>
                <w:webHidden/>
                <w:sz w:val="18"/>
                <w:szCs w:val="18"/>
              </w:rPr>
              <w:instrText xml:space="preserve"> PAGEREF _Toc137340377 \h </w:instrText>
            </w:r>
            <w:r w:rsidRPr="00CB32E0">
              <w:rPr>
                <w:noProof/>
                <w:webHidden/>
                <w:sz w:val="18"/>
                <w:szCs w:val="18"/>
              </w:rPr>
            </w:r>
            <w:r w:rsidRPr="00CB32E0">
              <w:rPr>
                <w:noProof/>
                <w:webHidden/>
                <w:sz w:val="18"/>
                <w:szCs w:val="18"/>
              </w:rPr>
              <w:fldChar w:fldCharType="separate"/>
            </w:r>
            <w:r w:rsidR="00402B33">
              <w:rPr>
                <w:noProof/>
                <w:webHidden/>
                <w:sz w:val="18"/>
                <w:szCs w:val="18"/>
              </w:rPr>
              <w:t>10</w:t>
            </w:r>
            <w:r w:rsidRPr="00CB32E0">
              <w:rPr>
                <w:noProof/>
                <w:webHidden/>
                <w:sz w:val="18"/>
                <w:szCs w:val="18"/>
              </w:rPr>
              <w:fldChar w:fldCharType="end"/>
            </w:r>
          </w:hyperlink>
        </w:p>
        <w:p w14:paraId="29386A5A" w14:textId="34123107" w:rsidR="00CB32E0" w:rsidRDefault="00CB32E0">
          <w:pPr>
            <w:pStyle w:val="Inhopg2"/>
            <w:tabs>
              <w:tab w:val="right" w:leader="dot" w:pos="9062"/>
            </w:tabs>
            <w:rPr>
              <w:rFonts w:asciiTheme="minorHAnsi" w:eastAsiaTheme="minorEastAsia" w:hAnsiTheme="minorHAnsi"/>
              <w:noProof/>
              <w:sz w:val="22"/>
              <w:szCs w:val="22"/>
              <w:lang w:eastAsia="nl-NL"/>
            </w:rPr>
          </w:pPr>
          <w:hyperlink w:anchor="_Toc137340378" w:history="1">
            <w:r w:rsidRPr="00CB32E0">
              <w:rPr>
                <w:rStyle w:val="Hyperlink"/>
                <w:noProof/>
                <w:sz w:val="18"/>
                <w:szCs w:val="18"/>
              </w:rPr>
              <w:t>Bijlage 2: ISK-regeling Duin- en Bollenstreek (Richtlijnen vanaf NT-2 onderwijs)</w:t>
            </w:r>
            <w:r w:rsidRPr="00CB32E0">
              <w:rPr>
                <w:noProof/>
                <w:webHidden/>
                <w:sz w:val="18"/>
                <w:szCs w:val="18"/>
              </w:rPr>
              <w:tab/>
            </w:r>
            <w:r w:rsidRPr="00CB32E0">
              <w:rPr>
                <w:noProof/>
                <w:webHidden/>
                <w:sz w:val="18"/>
                <w:szCs w:val="18"/>
              </w:rPr>
              <w:fldChar w:fldCharType="begin"/>
            </w:r>
            <w:r w:rsidRPr="00CB32E0">
              <w:rPr>
                <w:noProof/>
                <w:webHidden/>
                <w:sz w:val="18"/>
                <w:szCs w:val="18"/>
              </w:rPr>
              <w:instrText xml:space="preserve"> PAGEREF _Toc137340378 \h </w:instrText>
            </w:r>
            <w:r w:rsidRPr="00CB32E0">
              <w:rPr>
                <w:noProof/>
                <w:webHidden/>
                <w:sz w:val="18"/>
                <w:szCs w:val="18"/>
              </w:rPr>
            </w:r>
            <w:r w:rsidRPr="00CB32E0">
              <w:rPr>
                <w:noProof/>
                <w:webHidden/>
                <w:sz w:val="18"/>
                <w:szCs w:val="18"/>
              </w:rPr>
              <w:fldChar w:fldCharType="separate"/>
            </w:r>
            <w:r w:rsidR="00402B33">
              <w:rPr>
                <w:noProof/>
                <w:webHidden/>
                <w:sz w:val="18"/>
                <w:szCs w:val="18"/>
              </w:rPr>
              <w:t>11</w:t>
            </w:r>
            <w:r w:rsidRPr="00CB32E0">
              <w:rPr>
                <w:noProof/>
                <w:webHidden/>
                <w:sz w:val="18"/>
                <w:szCs w:val="18"/>
              </w:rPr>
              <w:fldChar w:fldCharType="end"/>
            </w:r>
          </w:hyperlink>
        </w:p>
        <w:p w14:paraId="1FA28C3A" w14:textId="7454B9F6" w:rsidR="00CB32E0" w:rsidRDefault="00CB32E0">
          <w:r>
            <w:rPr>
              <w:b/>
              <w:bCs/>
            </w:rPr>
            <w:fldChar w:fldCharType="end"/>
          </w:r>
        </w:p>
      </w:sdtContent>
    </w:sdt>
    <w:p w14:paraId="7928D793" w14:textId="77777777" w:rsidR="00CD507C" w:rsidRDefault="00CD507C">
      <w:pPr>
        <w:spacing w:before="100" w:after="200"/>
        <w:rPr>
          <w:b/>
          <w:color w:val="92D050"/>
          <w:spacing w:val="15"/>
          <w:sz w:val="28"/>
          <w:szCs w:val="22"/>
        </w:rPr>
      </w:pPr>
      <w:bookmarkStart w:id="0" w:name="_Toc137340361"/>
      <w:r>
        <w:rPr>
          <w:sz w:val="28"/>
          <w:szCs w:val="22"/>
        </w:rPr>
        <w:br w:type="page"/>
      </w:r>
    </w:p>
    <w:p w14:paraId="065140BE" w14:textId="4028D2B9" w:rsidR="00B623A8" w:rsidRPr="000F6166" w:rsidRDefault="00A73C22" w:rsidP="00543C14">
      <w:pPr>
        <w:pStyle w:val="Kop2"/>
        <w:numPr>
          <w:ilvl w:val="0"/>
          <w:numId w:val="19"/>
        </w:numPr>
        <w:ind w:left="709" w:hanging="720"/>
        <w:rPr>
          <w:sz w:val="28"/>
          <w:szCs w:val="22"/>
        </w:rPr>
      </w:pPr>
      <w:r w:rsidRPr="000F6166">
        <w:rPr>
          <w:sz w:val="28"/>
          <w:szCs w:val="22"/>
        </w:rPr>
        <w:lastRenderedPageBreak/>
        <w:t>Inleiding</w:t>
      </w:r>
      <w:bookmarkEnd w:id="0"/>
    </w:p>
    <w:p w14:paraId="02AB677D" w14:textId="32F252A4" w:rsidR="000E1253" w:rsidRPr="00827B3D" w:rsidRDefault="000E1253" w:rsidP="00827B3D">
      <w:pPr>
        <w:pStyle w:val="Kop3"/>
        <w:numPr>
          <w:ilvl w:val="1"/>
          <w:numId w:val="20"/>
        </w:numPr>
        <w:rPr>
          <w:bCs/>
        </w:rPr>
      </w:pPr>
      <w:bookmarkStart w:id="1" w:name="_Toc137340362"/>
      <w:r w:rsidRPr="00827B3D">
        <w:rPr>
          <w:bCs/>
        </w:rPr>
        <w:t xml:space="preserve">De ononderbroken ontwikkeling van </w:t>
      </w:r>
      <w:r w:rsidR="000C605E">
        <w:rPr>
          <w:bCs/>
        </w:rPr>
        <w:t>elke leerling</w:t>
      </w:r>
      <w:r w:rsidRPr="00827B3D">
        <w:rPr>
          <w:bCs/>
        </w:rPr>
        <w:t xml:space="preserve"> staat centraal</w:t>
      </w:r>
      <w:bookmarkEnd w:id="1"/>
    </w:p>
    <w:p w14:paraId="70D632D8" w14:textId="5EACE738" w:rsidR="005D3703" w:rsidRPr="005D3703" w:rsidRDefault="005D3703" w:rsidP="005D3703">
      <w:pPr>
        <w:rPr>
          <w:sz w:val="18"/>
          <w:szCs w:val="18"/>
        </w:rPr>
      </w:pPr>
      <w:r w:rsidRPr="005D3703">
        <w:rPr>
          <w:sz w:val="18"/>
          <w:szCs w:val="18"/>
        </w:rPr>
        <w:t>Binnen het Samenwerkingsverband ligt de focus op de ononderbroken ontwikkeling van elke leerling. We streven ernaar dat elke leerling het onderwijs verlaat op het niveau dat het beste past bij zijn of haar individuele ontwikkelingsperspectief. Hierbij streven we naar een zo soepel mogelijke overgangen.</w:t>
      </w:r>
    </w:p>
    <w:p w14:paraId="1F2C7ED6" w14:textId="77777777" w:rsidR="005D3703" w:rsidRPr="005D3703" w:rsidRDefault="005D3703" w:rsidP="00E9509A">
      <w:pPr>
        <w:rPr>
          <w:sz w:val="8"/>
          <w:szCs w:val="8"/>
        </w:rPr>
      </w:pPr>
    </w:p>
    <w:p w14:paraId="759708FC" w14:textId="6B677C79" w:rsidR="005D3703" w:rsidRPr="00DC6056" w:rsidRDefault="00DB5A5E" w:rsidP="005D3703">
      <w:pPr>
        <w:rPr>
          <w:sz w:val="18"/>
          <w:szCs w:val="18"/>
        </w:rPr>
      </w:pPr>
      <w:r w:rsidRPr="00DC6056">
        <w:rPr>
          <w:sz w:val="18"/>
          <w:szCs w:val="18"/>
        </w:rPr>
        <w:t xml:space="preserve">Deze notitie beschrijft de werkwijze en gemaakte afspraken met betrekking tot de bijzondere regeling praktijkonderwijs. Deze afspraken zijn tot stand gekomen door en voor alle scholen van het Samenwerkingsverband V(S)O Duin- en Bollenstreek. </w:t>
      </w:r>
      <w:r w:rsidR="005D3703" w:rsidRPr="00DC6056">
        <w:rPr>
          <w:sz w:val="18"/>
          <w:szCs w:val="18"/>
        </w:rPr>
        <w:t>Het doel van deze notitie is professionals in het voortgezet (speciaal) onderwijs te voorzien van duidelijke richtlijnen en</w:t>
      </w:r>
    </w:p>
    <w:p w14:paraId="15A68D11" w14:textId="46D14AD2" w:rsidR="002D71EB" w:rsidRPr="005D3703" w:rsidRDefault="005D3703" w:rsidP="002D71EB">
      <w:pPr>
        <w:rPr>
          <w:sz w:val="18"/>
          <w:szCs w:val="18"/>
        </w:rPr>
      </w:pPr>
      <w:proofErr w:type="gramStart"/>
      <w:r w:rsidRPr="00DC6056">
        <w:rPr>
          <w:sz w:val="18"/>
          <w:szCs w:val="18"/>
        </w:rPr>
        <w:t>relevante</w:t>
      </w:r>
      <w:proofErr w:type="gramEnd"/>
      <w:r w:rsidRPr="00DC6056">
        <w:rPr>
          <w:sz w:val="18"/>
          <w:szCs w:val="18"/>
        </w:rPr>
        <w:t xml:space="preserve"> informatie met betrekking tot de overstap van een leerling naar het praktijkonderwijs.</w:t>
      </w:r>
    </w:p>
    <w:p w14:paraId="4F2DE776" w14:textId="72899387" w:rsidR="00A93DE7" w:rsidRPr="002466DA" w:rsidRDefault="00A93DE7" w:rsidP="00775A2A">
      <w:pPr>
        <w:pStyle w:val="Kop3"/>
        <w:numPr>
          <w:ilvl w:val="1"/>
          <w:numId w:val="20"/>
        </w:numPr>
        <w:rPr>
          <w:bCs/>
        </w:rPr>
      </w:pPr>
      <w:bookmarkStart w:id="2" w:name="_Toc137340363"/>
      <w:r w:rsidRPr="002466DA">
        <w:rPr>
          <w:bCs/>
        </w:rPr>
        <w:t>De bijzondere regeling (het kattenluik)</w:t>
      </w:r>
      <w:bookmarkEnd w:id="2"/>
    </w:p>
    <w:p w14:paraId="70238044" w14:textId="66DFD5BC" w:rsidR="00F912E5" w:rsidRPr="00775A2A" w:rsidRDefault="00F912E5" w:rsidP="005E7F0C">
      <w:pPr>
        <w:rPr>
          <w:sz w:val="18"/>
          <w:szCs w:val="18"/>
        </w:rPr>
      </w:pPr>
      <w:r w:rsidRPr="00775A2A">
        <w:rPr>
          <w:sz w:val="18"/>
          <w:szCs w:val="18"/>
        </w:rPr>
        <w:t>Voor toelating tot het Praktijkonderwijs gelden wettelijke criteria; het Inrichtingsbesluit WVO artikel 15d beschrijft op basis van welke beoordelingscriteria het Samenwerkingsverband een Toelaatbaarheidsverklaring voor het Praktijkonderwijs mag toewijzen</w:t>
      </w:r>
      <w:r w:rsidR="005B08BA">
        <w:rPr>
          <w:rStyle w:val="Voetnootmarkering"/>
          <w:sz w:val="18"/>
          <w:szCs w:val="18"/>
        </w:rPr>
        <w:footnoteReference w:id="2"/>
      </w:r>
      <w:r w:rsidR="00FD667C" w:rsidRPr="00775A2A">
        <w:rPr>
          <w:sz w:val="18"/>
          <w:szCs w:val="18"/>
        </w:rPr>
        <w:t>.</w:t>
      </w:r>
      <w:r w:rsidR="00D25F19" w:rsidRPr="00775A2A">
        <w:rPr>
          <w:sz w:val="18"/>
          <w:szCs w:val="18"/>
        </w:rPr>
        <w:t xml:space="preserve"> Het Samenwerkingsverband heeft de</w:t>
      </w:r>
      <w:r w:rsidR="00A52352">
        <w:rPr>
          <w:sz w:val="18"/>
          <w:szCs w:val="18"/>
        </w:rPr>
        <w:t>ze</w:t>
      </w:r>
      <w:r w:rsidR="00D25F19" w:rsidRPr="00775A2A">
        <w:rPr>
          <w:sz w:val="18"/>
          <w:szCs w:val="18"/>
        </w:rPr>
        <w:t xml:space="preserve"> </w:t>
      </w:r>
      <w:r w:rsidR="00246557">
        <w:rPr>
          <w:sz w:val="18"/>
          <w:szCs w:val="18"/>
        </w:rPr>
        <w:t>criteria</w:t>
      </w:r>
      <w:r w:rsidR="00D25F19" w:rsidRPr="00775A2A">
        <w:rPr>
          <w:sz w:val="18"/>
          <w:szCs w:val="18"/>
        </w:rPr>
        <w:t xml:space="preserve"> en </w:t>
      </w:r>
      <w:r w:rsidR="00A52352">
        <w:rPr>
          <w:sz w:val="18"/>
          <w:szCs w:val="18"/>
        </w:rPr>
        <w:t>(</w:t>
      </w:r>
      <w:r w:rsidR="00D25F19" w:rsidRPr="00775A2A">
        <w:rPr>
          <w:sz w:val="18"/>
          <w:szCs w:val="18"/>
        </w:rPr>
        <w:t>dossier</w:t>
      </w:r>
      <w:r w:rsidR="00A52352">
        <w:rPr>
          <w:sz w:val="18"/>
          <w:szCs w:val="18"/>
        </w:rPr>
        <w:t>)</w:t>
      </w:r>
      <w:r w:rsidR="00D25F19" w:rsidRPr="00775A2A">
        <w:rPr>
          <w:sz w:val="18"/>
          <w:szCs w:val="18"/>
        </w:rPr>
        <w:t xml:space="preserve">vereisten opgenomen in bijlage </w:t>
      </w:r>
      <w:r w:rsidR="00B11EE3">
        <w:rPr>
          <w:sz w:val="18"/>
          <w:szCs w:val="18"/>
        </w:rPr>
        <w:t>6</w:t>
      </w:r>
      <w:r w:rsidR="00D25F19" w:rsidRPr="00775A2A">
        <w:rPr>
          <w:sz w:val="18"/>
          <w:szCs w:val="18"/>
        </w:rPr>
        <w:t xml:space="preserve"> van het </w:t>
      </w:r>
      <w:r w:rsidR="005F0D75" w:rsidRPr="00775A2A">
        <w:rPr>
          <w:sz w:val="18"/>
          <w:szCs w:val="18"/>
        </w:rPr>
        <w:t>O</w:t>
      </w:r>
      <w:r w:rsidR="00D25F19" w:rsidRPr="00775A2A">
        <w:rPr>
          <w:sz w:val="18"/>
          <w:szCs w:val="18"/>
        </w:rPr>
        <w:t>ndersteuningsplan 2</w:t>
      </w:r>
      <w:r w:rsidR="00B60EF2">
        <w:rPr>
          <w:sz w:val="18"/>
          <w:szCs w:val="18"/>
        </w:rPr>
        <w:t>6</w:t>
      </w:r>
      <w:r w:rsidR="00CE4A5A">
        <w:rPr>
          <w:sz w:val="18"/>
          <w:szCs w:val="18"/>
        </w:rPr>
        <w:t xml:space="preserve"> </w:t>
      </w:r>
      <w:r w:rsidR="00B11EE3">
        <w:rPr>
          <w:sz w:val="18"/>
          <w:szCs w:val="18"/>
        </w:rPr>
        <w:t>–</w:t>
      </w:r>
      <w:r w:rsidR="00CE4A5A">
        <w:rPr>
          <w:sz w:val="18"/>
          <w:szCs w:val="18"/>
        </w:rPr>
        <w:t xml:space="preserve"> </w:t>
      </w:r>
      <w:r w:rsidR="00B60EF2">
        <w:rPr>
          <w:sz w:val="18"/>
          <w:szCs w:val="18"/>
        </w:rPr>
        <w:t>30</w:t>
      </w:r>
      <w:r w:rsidR="005F0D75" w:rsidRPr="00775A2A">
        <w:rPr>
          <w:sz w:val="18"/>
          <w:szCs w:val="18"/>
        </w:rPr>
        <w:t>.</w:t>
      </w:r>
      <w:r w:rsidR="00FD667C" w:rsidRPr="00775A2A">
        <w:rPr>
          <w:sz w:val="18"/>
          <w:szCs w:val="18"/>
        </w:rPr>
        <w:t xml:space="preserve"> </w:t>
      </w:r>
      <w:r w:rsidR="00FD667C" w:rsidRPr="00775A2A">
        <w:rPr>
          <w:rStyle w:val="Voetnootmarkering"/>
          <w:sz w:val="18"/>
          <w:szCs w:val="18"/>
        </w:rPr>
        <w:footnoteReference w:id="3"/>
      </w:r>
    </w:p>
    <w:p w14:paraId="02CAC889" w14:textId="77777777" w:rsidR="00F61AF3" w:rsidRPr="005B08BA" w:rsidRDefault="00F61AF3" w:rsidP="00F61AF3">
      <w:pPr>
        <w:rPr>
          <w:sz w:val="12"/>
          <w:szCs w:val="12"/>
        </w:rPr>
      </w:pPr>
    </w:p>
    <w:p w14:paraId="40EB14D3" w14:textId="4A3E38BE" w:rsidR="00B623A8" w:rsidRPr="00213011" w:rsidRDefault="009F79CC" w:rsidP="00505280">
      <w:pPr>
        <w:rPr>
          <w:sz w:val="18"/>
          <w:szCs w:val="18"/>
        </w:rPr>
      </w:pPr>
      <w:r w:rsidRPr="009F79CC">
        <w:rPr>
          <w:sz w:val="18"/>
          <w:szCs w:val="18"/>
        </w:rPr>
        <w:t xml:space="preserve">Voor leerlingen die buiten de wettelijk vastgestelde </w:t>
      </w:r>
      <w:proofErr w:type="spellStart"/>
      <w:r w:rsidRPr="009F79CC">
        <w:rPr>
          <w:sz w:val="18"/>
          <w:szCs w:val="18"/>
        </w:rPr>
        <w:t>PrO</w:t>
      </w:r>
      <w:proofErr w:type="spellEnd"/>
      <w:r w:rsidRPr="009F79CC">
        <w:rPr>
          <w:sz w:val="18"/>
          <w:szCs w:val="18"/>
        </w:rPr>
        <w:t>-criteria</w:t>
      </w:r>
      <w:r w:rsidR="005B08BA">
        <w:rPr>
          <w:sz w:val="18"/>
          <w:szCs w:val="18"/>
        </w:rPr>
        <w:t xml:space="preserve"> </w:t>
      </w:r>
      <w:r w:rsidRPr="009F79CC">
        <w:rPr>
          <w:sz w:val="18"/>
          <w:szCs w:val="18"/>
        </w:rPr>
        <w:t>vallen</w:t>
      </w:r>
      <w:r w:rsidR="00B3247A">
        <w:rPr>
          <w:sz w:val="18"/>
          <w:szCs w:val="18"/>
        </w:rPr>
        <w:t xml:space="preserve">, maar </w:t>
      </w:r>
      <w:r w:rsidR="00B3247A" w:rsidRPr="00213011">
        <w:rPr>
          <w:sz w:val="18"/>
          <w:szCs w:val="18"/>
        </w:rPr>
        <w:t xml:space="preserve">waarbij blijkt dat het </w:t>
      </w:r>
      <w:r w:rsidR="00543312">
        <w:rPr>
          <w:sz w:val="18"/>
          <w:szCs w:val="18"/>
        </w:rPr>
        <w:t xml:space="preserve">aanbod van het </w:t>
      </w:r>
      <w:r w:rsidR="00B3247A" w:rsidRPr="00213011">
        <w:rPr>
          <w:sz w:val="18"/>
          <w:szCs w:val="18"/>
        </w:rPr>
        <w:t xml:space="preserve">praktijkonderwijs </w:t>
      </w:r>
      <w:r w:rsidR="000C3EBD">
        <w:rPr>
          <w:sz w:val="18"/>
          <w:szCs w:val="18"/>
        </w:rPr>
        <w:t>het beste</w:t>
      </w:r>
      <w:r w:rsidR="00B3247A" w:rsidRPr="00213011">
        <w:rPr>
          <w:sz w:val="18"/>
          <w:szCs w:val="18"/>
        </w:rPr>
        <w:t xml:space="preserve"> aansluit bij de onderwijs- en ondersteuningsbehoeften</w:t>
      </w:r>
      <w:r w:rsidR="00B3247A">
        <w:rPr>
          <w:sz w:val="18"/>
          <w:szCs w:val="18"/>
        </w:rPr>
        <w:t xml:space="preserve">, </w:t>
      </w:r>
      <w:r w:rsidRPr="009F79CC">
        <w:rPr>
          <w:sz w:val="18"/>
          <w:szCs w:val="18"/>
        </w:rPr>
        <w:t xml:space="preserve">is er de TLV </w:t>
      </w:r>
      <w:proofErr w:type="spellStart"/>
      <w:r w:rsidRPr="009F79CC">
        <w:rPr>
          <w:sz w:val="18"/>
          <w:szCs w:val="18"/>
        </w:rPr>
        <w:t>PrO</w:t>
      </w:r>
      <w:proofErr w:type="spellEnd"/>
      <w:r w:rsidRPr="009F79CC">
        <w:rPr>
          <w:sz w:val="18"/>
          <w:szCs w:val="18"/>
        </w:rPr>
        <w:t>-Bijzondere Regeling.</w:t>
      </w:r>
      <w:r w:rsidR="00B3247A">
        <w:rPr>
          <w:sz w:val="18"/>
          <w:szCs w:val="18"/>
        </w:rPr>
        <w:t xml:space="preserve"> Op basis van deze regeling </w:t>
      </w:r>
      <w:r w:rsidR="00505280" w:rsidRPr="00213011">
        <w:rPr>
          <w:sz w:val="18"/>
          <w:szCs w:val="18"/>
        </w:rPr>
        <w:t>kan de school (bij het eigen Samenwerkingsverband) een aanvraag indienen voor toelaatbaarheid tot het praktijkonderwijs.</w:t>
      </w:r>
    </w:p>
    <w:p w14:paraId="7AD99EE9" w14:textId="77777777" w:rsidR="00980222" w:rsidRPr="00213011" w:rsidRDefault="00980222" w:rsidP="005E7F0C">
      <w:pPr>
        <w:rPr>
          <w:sz w:val="18"/>
          <w:szCs w:val="18"/>
        </w:rPr>
      </w:pPr>
    </w:p>
    <w:p w14:paraId="7DC4D48C" w14:textId="5DA89062" w:rsidR="008529AB" w:rsidRPr="008815CC" w:rsidRDefault="008529AB" w:rsidP="008529AB">
      <w:pPr>
        <w:rPr>
          <w:rFonts w:cs="Open Sans"/>
          <w:sz w:val="18"/>
          <w:szCs w:val="18"/>
        </w:rPr>
      </w:pPr>
      <w:r w:rsidRPr="008815CC">
        <w:rPr>
          <w:rFonts w:cs="Open Sans"/>
          <w:sz w:val="18"/>
          <w:szCs w:val="18"/>
        </w:rPr>
        <w:t xml:space="preserve">Voor welke groep leerlingen is deze </w:t>
      </w:r>
      <w:proofErr w:type="spellStart"/>
      <w:r w:rsidRPr="008815CC">
        <w:rPr>
          <w:rFonts w:cs="Open Sans"/>
          <w:sz w:val="18"/>
          <w:szCs w:val="18"/>
        </w:rPr>
        <w:t>PrO</w:t>
      </w:r>
      <w:proofErr w:type="spellEnd"/>
      <w:r w:rsidRPr="008815CC">
        <w:rPr>
          <w:rFonts w:cs="Open Sans"/>
          <w:sz w:val="18"/>
          <w:szCs w:val="18"/>
        </w:rPr>
        <w:t>-</w:t>
      </w:r>
      <w:r w:rsidR="003D62F4" w:rsidRPr="008815CC">
        <w:rPr>
          <w:rFonts w:cs="Open Sans"/>
          <w:sz w:val="18"/>
          <w:szCs w:val="18"/>
        </w:rPr>
        <w:t>bijzondere regeling</w:t>
      </w:r>
      <w:r w:rsidRPr="008815CC">
        <w:rPr>
          <w:rFonts w:cs="Open Sans"/>
          <w:sz w:val="18"/>
          <w:szCs w:val="18"/>
        </w:rPr>
        <w:t xml:space="preserve"> bedoeld:</w:t>
      </w:r>
    </w:p>
    <w:p w14:paraId="3C36ABE4" w14:textId="2727C6B2" w:rsidR="008529AB" w:rsidRPr="008815CC" w:rsidRDefault="00563662" w:rsidP="003D62F4">
      <w:pPr>
        <w:pStyle w:val="Lijstalinea"/>
        <w:numPr>
          <w:ilvl w:val="0"/>
          <w:numId w:val="22"/>
        </w:numPr>
        <w:rPr>
          <w:rFonts w:cs="Open Sans"/>
          <w:sz w:val="18"/>
          <w:szCs w:val="18"/>
        </w:rPr>
      </w:pPr>
      <w:proofErr w:type="gramStart"/>
      <w:r w:rsidRPr="008815CC">
        <w:rPr>
          <w:rFonts w:cs="Open Sans"/>
          <w:sz w:val="18"/>
          <w:szCs w:val="18"/>
        </w:rPr>
        <w:t>leerlingen</w:t>
      </w:r>
      <w:proofErr w:type="gramEnd"/>
      <w:r w:rsidRPr="008815CC">
        <w:rPr>
          <w:rFonts w:cs="Open Sans"/>
          <w:sz w:val="18"/>
          <w:szCs w:val="18"/>
        </w:rPr>
        <w:t xml:space="preserve"> uit het (s)</w:t>
      </w:r>
      <w:proofErr w:type="spellStart"/>
      <w:r w:rsidRPr="008815CC">
        <w:rPr>
          <w:rFonts w:cs="Open Sans"/>
          <w:sz w:val="18"/>
          <w:szCs w:val="18"/>
        </w:rPr>
        <w:t>bao</w:t>
      </w:r>
      <w:proofErr w:type="spellEnd"/>
      <w:r w:rsidR="008815CC">
        <w:rPr>
          <w:rFonts w:cs="Open Sans"/>
          <w:sz w:val="18"/>
          <w:szCs w:val="18"/>
        </w:rPr>
        <w:t xml:space="preserve"> die vallen</w:t>
      </w:r>
      <w:r w:rsidRPr="008815CC">
        <w:rPr>
          <w:rFonts w:cs="Open Sans"/>
          <w:sz w:val="18"/>
          <w:szCs w:val="18"/>
        </w:rPr>
        <w:t xml:space="preserve"> </w:t>
      </w:r>
      <w:r w:rsidR="003D62F4" w:rsidRPr="008815CC">
        <w:rPr>
          <w:rFonts w:cs="Open Sans"/>
          <w:sz w:val="18"/>
          <w:szCs w:val="18"/>
        </w:rPr>
        <w:t>in</w:t>
      </w:r>
      <w:r w:rsidR="008815CC">
        <w:rPr>
          <w:rFonts w:cs="Open Sans"/>
          <w:sz w:val="18"/>
          <w:szCs w:val="18"/>
        </w:rPr>
        <w:t xml:space="preserve"> het</w:t>
      </w:r>
      <w:r w:rsidR="003D62F4" w:rsidRPr="008815CC">
        <w:rPr>
          <w:rFonts w:cs="Open Sans"/>
          <w:sz w:val="18"/>
          <w:szCs w:val="18"/>
        </w:rPr>
        <w:t xml:space="preserve"> </w:t>
      </w:r>
      <w:r w:rsidR="008529AB" w:rsidRPr="008815CC">
        <w:rPr>
          <w:rFonts w:cs="Open Sans"/>
          <w:sz w:val="18"/>
          <w:szCs w:val="18"/>
        </w:rPr>
        <w:t xml:space="preserve">grensvlak </w:t>
      </w:r>
      <w:proofErr w:type="spellStart"/>
      <w:r w:rsidR="008529AB" w:rsidRPr="008815CC">
        <w:rPr>
          <w:rFonts w:cs="Open Sans"/>
          <w:sz w:val="18"/>
          <w:szCs w:val="18"/>
        </w:rPr>
        <w:t>PrO</w:t>
      </w:r>
      <w:proofErr w:type="spellEnd"/>
      <w:r w:rsidR="008529AB" w:rsidRPr="008815CC">
        <w:rPr>
          <w:rFonts w:cs="Open Sans"/>
          <w:sz w:val="18"/>
          <w:szCs w:val="18"/>
        </w:rPr>
        <w:t xml:space="preserve">/LWOO óf </w:t>
      </w:r>
      <w:r w:rsidR="003D62F4" w:rsidRPr="008815CC">
        <w:rPr>
          <w:rFonts w:cs="Open Sans"/>
          <w:sz w:val="18"/>
          <w:szCs w:val="18"/>
        </w:rPr>
        <w:t>waarbij</w:t>
      </w:r>
      <w:r w:rsidR="008529AB" w:rsidRPr="008815CC">
        <w:rPr>
          <w:rFonts w:cs="Open Sans"/>
          <w:sz w:val="18"/>
          <w:szCs w:val="18"/>
        </w:rPr>
        <w:t xml:space="preserve"> om andere relevante redenen praktijkonderwijs wordt geadviseerd</w:t>
      </w:r>
      <w:r w:rsidR="004152DA" w:rsidRPr="008815CC">
        <w:rPr>
          <w:rFonts w:cs="Open Sans"/>
          <w:sz w:val="18"/>
          <w:szCs w:val="18"/>
        </w:rPr>
        <w:t>;</w:t>
      </w:r>
    </w:p>
    <w:p w14:paraId="4D5A27BA" w14:textId="40042F00" w:rsidR="003D62F4" w:rsidRPr="008815CC" w:rsidRDefault="008D42DE" w:rsidP="003D62F4">
      <w:pPr>
        <w:pStyle w:val="Lijstalinea"/>
        <w:numPr>
          <w:ilvl w:val="0"/>
          <w:numId w:val="22"/>
        </w:numPr>
        <w:rPr>
          <w:rFonts w:cs="Open Sans"/>
          <w:sz w:val="18"/>
          <w:szCs w:val="18"/>
        </w:rPr>
      </w:pPr>
      <w:proofErr w:type="gramStart"/>
      <w:r w:rsidRPr="008815CC">
        <w:rPr>
          <w:rFonts w:cs="Open Sans"/>
          <w:sz w:val="18"/>
          <w:szCs w:val="18"/>
        </w:rPr>
        <w:t>leerling</w:t>
      </w:r>
      <w:proofErr w:type="gramEnd"/>
      <w:r w:rsidRPr="008815CC">
        <w:rPr>
          <w:rFonts w:cs="Open Sans"/>
          <w:sz w:val="18"/>
          <w:szCs w:val="18"/>
        </w:rPr>
        <w:t xml:space="preserve"> zit al op </w:t>
      </w:r>
      <w:r w:rsidR="004152DA" w:rsidRPr="008815CC">
        <w:rPr>
          <w:rFonts w:cs="Open Sans"/>
          <w:sz w:val="18"/>
          <w:szCs w:val="18"/>
        </w:rPr>
        <w:t>vmbo</w:t>
      </w:r>
      <w:r w:rsidR="001B36BB">
        <w:rPr>
          <w:rFonts w:cs="Open Sans"/>
          <w:sz w:val="18"/>
          <w:szCs w:val="18"/>
        </w:rPr>
        <w:t>,</w:t>
      </w:r>
      <w:r w:rsidRPr="008815CC">
        <w:rPr>
          <w:rFonts w:cs="Open Sans"/>
          <w:sz w:val="18"/>
          <w:szCs w:val="18"/>
        </w:rPr>
        <w:t xml:space="preserve"> maar redt het niet om bepaalde redenen, stroomt af naar </w:t>
      </w:r>
      <w:r w:rsidR="00675FEF">
        <w:rPr>
          <w:rFonts w:cs="Open Sans"/>
          <w:sz w:val="18"/>
          <w:szCs w:val="18"/>
        </w:rPr>
        <w:t>praktijkonderwijs</w:t>
      </w:r>
      <w:r w:rsidR="004152DA" w:rsidRPr="008815CC">
        <w:rPr>
          <w:rFonts w:cs="Open Sans"/>
          <w:sz w:val="18"/>
          <w:szCs w:val="18"/>
        </w:rPr>
        <w:t>;</w:t>
      </w:r>
    </w:p>
    <w:p w14:paraId="53CF2D07" w14:textId="2FF23173" w:rsidR="004152DA" w:rsidRPr="008815CC" w:rsidRDefault="004152DA" w:rsidP="004152DA">
      <w:pPr>
        <w:pStyle w:val="Lijstalinea"/>
        <w:numPr>
          <w:ilvl w:val="0"/>
          <w:numId w:val="22"/>
        </w:numPr>
        <w:rPr>
          <w:rFonts w:cs="Open Sans"/>
          <w:sz w:val="18"/>
          <w:szCs w:val="18"/>
        </w:rPr>
      </w:pPr>
      <w:proofErr w:type="gramStart"/>
      <w:r w:rsidRPr="008815CC">
        <w:rPr>
          <w:rFonts w:cs="Open Sans"/>
          <w:sz w:val="18"/>
          <w:szCs w:val="18"/>
        </w:rPr>
        <w:t>leerling</w:t>
      </w:r>
      <w:proofErr w:type="gramEnd"/>
      <w:r w:rsidRPr="008815CC">
        <w:rPr>
          <w:rFonts w:cs="Open Sans"/>
          <w:sz w:val="18"/>
          <w:szCs w:val="18"/>
        </w:rPr>
        <w:t xml:space="preserve"> zit op het vso </w:t>
      </w:r>
      <w:r w:rsidR="005E3667">
        <w:rPr>
          <w:rFonts w:cs="Open Sans"/>
          <w:sz w:val="18"/>
          <w:szCs w:val="18"/>
        </w:rPr>
        <w:t>maar</w:t>
      </w:r>
      <w:r w:rsidRPr="008815CC">
        <w:rPr>
          <w:rFonts w:cs="Open Sans"/>
          <w:sz w:val="18"/>
          <w:szCs w:val="18"/>
        </w:rPr>
        <w:t xml:space="preserve"> </w:t>
      </w:r>
      <w:r w:rsidR="00675FEF" w:rsidRPr="00675FEF">
        <w:rPr>
          <w:rFonts w:cs="Open Sans"/>
          <w:sz w:val="18"/>
          <w:szCs w:val="18"/>
        </w:rPr>
        <w:t>regulier praktijkonderwijs</w:t>
      </w:r>
      <w:r w:rsidR="00675FEF">
        <w:rPr>
          <w:rFonts w:cs="Open Sans"/>
          <w:sz w:val="18"/>
          <w:szCs w:val="18"/>
        </w:rPr>
        <w:t xml:space="preserve"> </w:t>
      </w:r>
      <w:r w:rsidR="005E3667">
        <w:rPr>
          <w:rFonts w:cs="Open Sans"/>
          <w:sz w:val="18"/>
          <w:szCs w:val="18"/>
        </w:rPr>
        <w:t xml:space="preserve">sluit beter aan bij </w:t>
      </w:r>
      <w:r w:rsidR="00550066">
        <w:rPr>
          <w:rFonts w:cs="Open Sans"/>
          <w:sz w:val="18"/>
          <w:szCs w:val="18"/>
        </w:rPr>
        <w:t>ontwikkelperspectief</w:t>
      </w:r>
      <w:r w:rsidRPr="008815CC">
        <w:rPr>
          <w:rFonts w:cs="Open Sans"/>
          <w:sz w:val="18"/>
          <w:szCs w:val="18"/>
        </w:rPr>
        <w:t>;</w:t>
      </w:r>
    </w:p>
    <w:p w14:paraId="11B63D2B" w14:textId="4A5321B4" w:rsidR="004152DA" w:rsidRPr="00550066" w:rsidRDefault="00550066" w:rsidP="00550066">
      <w:pPr>
        <w:pStyle w:val="Lijstalinea"/>
        <w:numPr>
          <w:ilvl w:val="0"/>
          <w:numId w:val="22"/>
        </w:numPr>
        <w:rPr>
          <w:rFonts w:cs="Open Sans"/>
          <w:sz w:val="18"/>
          <w:szCs w:val="18"/>
        </w:rPr>
      </w:pPr>
      <w:proofErr w:type="gramStart"/>
      <w:r w:rsidRPr="008815CC">
        <w:rPr>
          <w:rFonts w:cs="Open Sans"/>
          <w:sz w:val="18"/>
          <w:szCs w:val="18"/>
        </w:rPr>
        <w:t>leerling</w:t>
      </w:r>
      <w:proofErr w:type="gramEnd"/>
      <w:r w:rsidRPr="008815CC">
        <w:rPr>
          <w:rFonts w:cs="Open Sans"/>
          <w:sz w:val="18"/>
          <w:szCs w:val="18"/>
        </w:rPr>
        <w:t xml:space="preserve"> zit op </w:t>
      </w:r>
      <w:r>
        <w:rPr>
          <w:rFonts w:cs="Open Sans"/>
          <w:sz w:val="18"/>
          <w:szCs w:val="18"/>
        </w:rPr>
        <w:t xml:space="preserve">de </w:t>
      </w:r>
      <w:proofErr w:type="spellStart"/>
      <w:r>
        <w:rPr>
          <w:rFonts w:cs="Open Sans"/>
          <w:sz w:val="18"/>
          <w:szCs w:val="18"/>
        </w:rPr>
        <w:t>isk</w:t>
      </w:r>
      <w:proofErr w:type="spellEnd"/>
      <w:r>
        <w:rPr>
          <w:rFonts w:cs="Open Sans"/>
          <w:sz w:val="18"/>
          <w:szCs w:val="18"/>
        </w:rPr>
        <w:t xml:space="preserve"> en </w:t>
      </w:r>
      <w:r w:rsidR="00675FEF" w:rsidRPr="00675FEF">
        <w:rPr>
          <w:rFonts w:cs="Open Sans"/>
          <w:sz w:val="18"/>
          <w:szCs w:val="18"/>
        </w:rPr>
        <w:t>stapt over naar regulier praktijkonderwijs.</w:t>
      </w:r>
    </w:p>
    <w:p w14:paraId="6930CD06" w14:textId="77777777" w:rsidR="00E9509A" w:rsidRDefault="00E9509A" w:rsidP="00E9509A">
      <w:pPr>
        <w:rPr>
          <w:sz w:val="18"/>
          <w:szCs w:val="18"/>
        </w:rPr>
      </w:pPr>
    </w:p>
    <w:p w14:paraId="4E3B2CB0" w14:textId="77777777" w:rsidR="004970A5" w:rsidRDefault="004970A5" w:rsidP="00E9509A">
      <w:pPr>
        <w:rPr>
          <w:sz w:val="18"/>
          <w:szCs w:val="18"/>
        </w:rPr>
      </w:pPr>
    </w:p>
    <w:p w14:paraId="7A6436D8" w14:textId="0DB31AA6" w:rsidR="00E9509A" w:rsidRPr="00DC6056" w:rsidRDefault="00AC67DA" w:rsidP="00E9509A">
      <w:pPr>
        <w:rPr>
          <w:sz w:val="18"/>
          <w:szCs w:val="18"/>
        </w:rPr>
      </w:pPr>
      <w:r>
        <w:rPr>
          <w:sz w:val="18"/>
          <w:szCs w:val="18"/>
        </w:rPr>
        <w:t>Deze</w:t>
      </w:r>
      <w:r w:rsidR="00E9509A" w:rsidRPr="00DC6056">
        <w:rPr>
          <w:sz w:val="18"/>
          <w:szCs w:val="18"/>
        </w:rPr>
        <w:t xml:space="preserve"> notitie richt zich</w:t>
      </w:r>
      <w:r>
        <w:rPr>
          <w:sz w:val="18"/>
          <w:szCs w:val="18"/>
        </w:rPr>
        <w:t xml:space="preserve"> daarom</w:t>
      </w:r>
      <w:r w:rsidR="00E9509A" w:rsidRPr="00DC6056">
        <w:rPr>
          <w:sz w:val="18"/>
          <w:szCs w:val="18"/>
        </w:rPr>
        <w:t xml:space="preserve"> specifiek op de volgende overgangssituaties:</w:t>
      </w:r>
    </w:p>
    <w:p w14:paraId="3FBB3A7B" w14:textId="77777777" w:rsidR="005D3703" w:rsidRPr="00DC6056" w:rsidRDefault="005D3703" w:rsidP="005D3703">
      <w:pPr>
        <w:pStyle w:val="Lijstalinea"/>
        <w:numPr>
          <w:ilvl w:val="0"/>
          <w:numId w:val="21"/>
        </w:numPr>
        <w:rPr>
          <w:sz w:val="18"/>
          <w:szCs w:val="18"/>
        </w:rPr>
      </w:pPr>
      <w:r w:rsidRPr="00DC6056">
        <w:rPr>
          <w:sz w:val="18"/>
          <w:szCs w:val="18"/>
        </w:rPr>
        <w:t>Instroom van leerlingen in het grensvlak pro/</w:t>
      </w:r>
      <w:proofErr w:type="spellStart"/>
      <w:r w:rsidRPr="00DC6056">
        <w:rPr>
          <w:sz w:val="18"/>
          <w:szCs w:val="18"/>
        </w:rPr>
        <w:t>lwoo</w:t>
      </w:r>
      <w:proofErr w:type="spellEnd"/>
      <w:r w:rsidRPr="00DC6056">
        <w:rPr>
          <w:sz w:val="18"/>
          <w:szCs w:val="18"/>
        </w:rPr>
        <w:t xml:space="preserve"> vanuit het basisonderwijs</w:t>
      </w:r>
    </w:p>
    <w:p w14:paraId="0CBF6457" w14:textId="77777777" w:rsidR="005D3703" w:rsidRPr="00DC6056" w:rsidRDefault="005D3703" w:rsidP="005D3703">
      <w:pPr>
        <w:pStyle w:val="Lijstalinea"/>
        <w:numPr>
          <w:ilvl w:val="0"/>
          <w:numId w:val="21"/>
        </w:numPr>
        <w:rPr>
          <w:sz w:val="18"/>
          <w:szCs w:val="18"/>
        </w:rPr>
      </w:pPr>
      <w:r w:rsidRPr="00DC6056">
        <w:rPr>
          <w:sz w:val="18"/>
          <w:szCs w:val="18"/>
        </w:rPr>
        <w:t>De overstap naar praktijkonderwijs vanuit klas 1 van het vmbo</w:t>
      </w:r>
    </w:p>
    <w:p w14:paraId="78C09823" w14:textId="77777777" w:rsidR="004970A5" w:rsidRPr="004970A5" w:rsidRDefault="005D3703" w:rsidP="005D3703">
      <w:pPr>
        <w:pStyle w:val="Lijstalinea"/>
        <w:numPr>
          <w:ilvl w:val="0"/>
          <w:numId w:val="21"/>
        </w:numPr>
        <w:rPr>
          <w:sz w:val="18"/>
          <w:szCs w:val="18"/>
        </w:rPr>
      </w:pPr>
      <w:r w:rsidRPr="00DC6056">
        <w:rPr>
          <w:sz w:val="18"/>
          <w:szCs w:val="18"/>
        </w:rPr>
        <w:t>De overstap naar praktijkonderwijs vanaf klas 2 van het vmbo</w:t>
      </w:r>
      <w:r w:rsidRPr="004970A5">
        <w:rPr>
          <w:sz w:val="18"/>
          <w:szCs w:val="18"/>
        </w:rPr>
        <w:t xml:space="preserve"> of vso</w:t>
      </w:r>
    </w:p>
    <w:p w14:paraId="055AA7F0" w14:textId="26392156" w:rsidR="003D62F4" w:rsidRPr="004970A5" w:rsidRDefault="005D3703" w:rsidP="005D3703">
      <w:pPr>
        <w:pStyle w:val="Lijstalinea"/>
        <w:numPr>
          <w:ilvl w:val="0"/>
          <w:numId w:val="21"/>
        </w:numPr>
        <w:rPr>
          <w:sz w:val="18"/>
          <w:szCs w:val="18"/>
        </w:rPr>
      </w:pPr>
      <w:r w:rsidRPr="004970A5">
        <w:rPr>
          <w:sz w:val="18"/>
          <w:szCs w:val="18"/>
        </w:rPr>
        <w:t>De overstap naar praktijkonderwijs vanaf de ISK</w:t>
      </w:r>
    </w:p>
    <w:p w14:paraId="399F14AA" w14:textId="77777777" w:rsidR="004970A5" w:rsidRDefault="004970A5">
      <w:pPr>
        <w:spacing w:before="100" w:after="200"/>
        <w:rPr>
          <w:b/>
          <w:color w:val="92D050"/>
          <w:spacing w:val="15"/>
          <w:sz w:val="32"/>
          <w:szCs w:val="24"/>
        </w:rPr>
      </w:pPr>
      <w:bookmarkStart w:id="3" w:name="_Toc137340364"/>
      <w:r>
        <w:rPr>
          <w:sz w:val="32"/>
          <w:szCs w:val="24"/>
        </w:rPr>
        <w:br w:type="page"/>
      </w:r>
    </w:p>
    <w:p w14:paraId="352D1AB9" w14:textId="006AC88D" w:rsidR="00C420E7" w:rsidRPr="000F6166" w:rsidRDefault="00C420E7" w:rsidP="00FD0090">
      <w:pPr>
        <w:pStyle w:val="Kop2"/>
        <w:numPr>
          <w:ilvl w:val="0"/>
          <w:numId w:val="19"/>
        </w:numPr>
        <w:ind w:left="709" w:hanging="720"/>
        <w:rPr>
          <w:sz w:val="28"/>
          <w:szCs w:val="22"/>
        </w:rPr>
      </w:pPr>
      <w:r w:rsidRPr="000F6166">
        <w:rPr>
          <w:sz w:val="28"/>
          <w:szCs w:val="22"/>
        </w:rPr>
        <w:lastRenderedPageBreak/>
        <w:t>Instroom van leerlingen in het grensvlak pro/</w:t>
      </w:r>
      <w:proofErr w:type="spellStart"/>
      <w:r w:rsidRPr="000F6166">
        <w:rPr>
          <w:sz w:val="28"/>
          <w:szCs w:val="22"/>
        </w:rPr>
        <w:t>lwoo</w:t>
      </w:r>
      <w:proofErr w:type="spellEnd"/>
      <w:r w:rsidRPr="000F6166">
        <w:rPr>
          <w:sz w:val="28"/>
          <w:szCs w:val="22"/>
        </w:rPr>
        <w:t xml:space="preserve"> vanuit het basisonderwijs</w:t>
      </w:r>
      <w:bookmarkEnd w:id="3"/>
    </w:p>
    <w:p w14:paraId="5240FFD3" w14:textId="562580BA" w:rsidR="00EB3285" w:rsidRPr="00A72591" w:rsidRDefault="00EB3285" w:rsidP="00EB3285">
      <w:pPr>
        <w:pStyle w:val="Kop3"/>
        <w:numPr>
          <w:ilvl w:val="1"/>
          <w:numId w:val="23"/>
        </w:numPr>
        <w:rPr>
          <w:bCs/>
        </w:rPr>
      </w:pPr>
      <w:bookmarkStart w:id="4" w:name="_Toc137340365"/>
      <w:r w:rsidRPr="00A72591">
        <w:rPr>
          <w:bCs/>
        </w:rPr>
        <w:t>Wat zijn ‘</w:t>
      </w:r>
      <w:r w:rsidR="001131C5">
        <w:rPr>
          <w:bCs/>
        </w:rPr>
        <w:t>leerlingen in het grensgebied’</w:t>
      </w:r>
      <w:r w:rsidRPr="00A72591">
        <w:rPr>
          <w:bCs/>
        </w:rPr>
        <w:t>?</w:t>
      </w:r>
      <w:bookmarkEnd w:id="4"/>
    </w:p>
    <w:p w14:paraId="64764959" w14:textId="2C3A5C1F" w:rsidR="00860658" w:rsidRPr="008E4408" w:rsidRDefault="00860658" w:rsidP="00EB3285">
      <w:pPr>
        <w:spacing w:before="100" w:after="200"/>
        <w:rPr>
          <w:sz w:val="18"/>
          <w:szCs w:val="18"/>
        </w:rPr>
      </w:pPr>
      <w:r w:rsidRPr="008E4408">
        <w:rPr>
          <w:sz w:val="18"/>
          <w:szCs w:val="18"/>
        </w:rPr>
        <w:t xml:space="preserve">Een deel van de leerlingen uit groep 8 bevindt zich bij de start van het voortgezet onderwijs op de grens tussen het praktijkonderwijs en </w:t>
      </w:r>
      <w:r w:rsidR="0006018F" w:rsidRPr="008E4408">
        <w:rPr>
          <w:sz w:val="18"/>
          <w:szCs w:val="18"/>
        </w:rPr>
        <w:t xml:space="preserve">vmbo met leerwegondersteuning </w:t>
      </w:r>
      <w:r w:rsidRPr="008E4408">
        <w:rPr>
          <w:sz w:val="18"/>
          <w:szCs w:val="18"/>
        </w:rPr>
        <w:t xml:space="preserve">vmbo. </w:t>
      </w:r>
    </w:p>
    <w:p w14:paraId="02D166C8" w14:textId="07FBE3CA" w:rsidR="00860658" w:rsidRPr="008E4408" w:rsidRDefault="00860658" w:rsidP="008E4408">
      <w:pPr>
        <w:pStyle w:val="Lijstalinea"/>
        <w:numPr>
          <w:ilvl w:val="0"/>
          <w:numId w:val="26"/>
        </w:numPr>
        <w:spacing w:before="100" w:after="200"/>
        <w:rPr>
          <w:sz w:val="18"/>
          <w:szCs w:val="18"/>
        </w:rPr>
      </w:pPr>
      <w:r w:rsidRPr="008E4408">
        <w:rPr>
          <w:sz w:val="18"/>
          <w:szCs w:val="18"/>
        </w:rPr>
        <w:t xml:space="preserve">De intelligentie is strijdig met de leerachterstanden. Bijvoorbeeld het IQ wijst op vmbo met </w:t>
      </w:r>
      <w:proofErr w:type="spellStart"/>
      <w:r w:rsidRPr="008E4408">
        <w:rPr>
          <w:sz w:val="18"/>
          <w:szCs w:val="18"/>
        </w:rPr>
        <w:t>lwoo</w:t>
      </w:r>
      <w:proofErr w:type="spellEnd"/>
      <w:r w:rsidRPr="008E4408">
        <w:rPr>
          <w:sz w:val="18"/>
          <w:szCs w:val="18"/>
        </w:rPr>
        <w:t xml:space="preserve"> en de leerachterstanden wijzen op </w:t>
      </w:r>
      <w:proofErr w:type="spellStart"/>
      <w:r w:rsidRPr="008E4408">
        <w:rPr>
          <w:sz w:val="18"/>
          <w:szCs w:val="18"/>
        </w:rPr>
        <w:t>PrO</w:t>
      </w:r>
      <w:proofErr w:type="spellEnd"/>
      <w:r w:rsidRPr="008E4408">
        <w:rPr>
          <w:sz w:val="18"/>
          <w:szCs w:val="18"/>
        </w:rPr>
        <w:t xml:space="preserve">. </w:t>
      </w:r>
    </w:p>
    <w:p w14:paraId="1FEFE93F" w14:textId="57234124" w:rsidR="00860658" w:rsidRPr="008E4408" w:rsidRDefault="00860658" w:rsidP="008E4408">
      <w:pPr>
        <w:pStyle w:val="Lijstalinea"/>
        <w:numPr>
          <w:ilvl w:val="0"/>
          <w:numId w:val="26"/>
        </w:numPr>
        <w:spacing w:before="100" w:after="200"/>
        <w:rPr>
          <w:rFonts w:cs="Open Sans"/>
          <w:sz w:val="18"/>
          <w:szCs w:val="18"/>
        </w:rPr>
      </w:pPr>
      <w:r w:rsidRPr="008E4408">
        <w:rPr>
          <w:sz w:val="18"/>
          <w:szCs w:val="18"/>
        </w:rPr>
        <w:t xml:space="preserve">Of er is sprake van strijdigheid tussen de leerachterstanden (bijvoorbeeld er zijn leerachterstanden die wijzen op LWOO en ook leerachterstanden die wijzen op </w:t>
      </w:r>
      <w:proofErr w:type="spellStart"/>
      <w:r w:rsidRPr="008E4408">
        <w:rPr>
          <w:sz w:val="18"/>
          <w:szCs w:val="18"/>
        </w:rPr>
        <w:t>PrO</w:t>
      </w:r>
      <w:proofErr w:type="spellEnd"/>
      <w:r w:rsidRPr="008E4408">
        <w:rPr>
          <w:sz w:val="18"/>
          <w:szCs w:val="18"/>
        </w:rPr>
        <w:t>)</w:t>
      </w:r>
    </w:p>
    <w:p w14:paraId="2ECF44B0" w14:textId="55ECED6C" w:rsidR="00EB3285" w:rsidRPr="008E4408" w:rsidRDefault="00EB3285" w:rsidP="00EB3285">
      <w:pPr>
        <w:spacing w:before="100" w:after="200"/>
        <w:rPr>
          <w:rFonts w:cs="Open Sans"/>
          <w:sz w:val="18"/>
          <w:szCs w:val="18"/>
        </w:rPr>
      </w:pPr>
      <w:r w:rsidRPr="008E4408">
        <w:rPr>
          <w:rFonts w:cs="Open Sans"/>
          <w:sz w:val="18"/>
          <w:szCs w:val="18"/>
        </w:rPr>
        <w:t xml:space="preserve">Zij kunnen </w:t>
      </w:r>
      <w:r w:rsidR="00A9031F" w:rsidRPr="008E4408">
        <w:rPr>
          <w:rFonts w:cs="Open Sans"/>
          <w:sz w:val="18"/>
          <w:szCs w:val="18"/>
        </w:rPr>
        <w:t xml:space="preserve">volgens de criteria </w:t>
      </w:r>
      <w:r w:rsidRPr="008E4408">
        <w:rPr>
          <w:rFonts w:cs="Open Sans"/>
          <w:sz w:val="18"/>
          <w:szCs w:val="18"/>
        </w:rPr>
        <w:t xml:space="preserve">zowel toelaatbaar worden verklaard tot praktijkonderwijs als aangewezen worden op het leerwegondersteunend onderwijs. </w:t>
      </w:r>
      <w:r w:rsidR="0006018F" w:rsidRPr="008E4408">
        <w:rPr>
          <w:sz w:val="18"/>
          <w:szCs w:val="18"/>
        </w:rPr>
        <w:t xml:space="preserve">Het is dan niet altijd duidelijk waar een leerling beter op zijn of haar plaats is. </w:t>
      </w:r>
      <w:r w:rsidRPr="008E4408">
        <w:rPr>
          <w:rFonts w:cs="Open Sans"/>
          <w:sz w:val="18"/>
          <w:szCs w:val="18"/>
        </w:rPr>
        <w:t>Dit is afhankelijk van de gegeven motivering door de school. Er kan ook verschil van inzicht zijn met de basisschool, waarbij bijv. het advies vanuit de screening pro is, en het schooladvies vmbo bl.</w:t>
      </w:r>
    </w:p>
    <w:p w14:paraId="608ADA5E" w14:textId="77777777" w:rsidR="00EB3285" w:rsidRPr="008E4408" w:rsidRDefault="00EB3285" w:rsidP="00EB3285">
      <w:pPr>
        <w:spacing w:before="100" w:after="200"/>
        <w:rPr>
          <w:rFonts w:cs="Open Sans"/>
          <w:sz w:val="18"/>
          <w:szCs w:val="18"/>
        </w:rPr>
      </w:pPr>
      <w:r w:rsidRPr="008E4408">
        <w:rPr>
          <w:rFonts w:cs="Open Sans"/>
          <w:sz w:val="18"/>
          <w:szCs w:val="18"/>
        </w:rPr>
        <w:t>Het is belangrijk om in voorkomende gevallen vroegtijdig om de tafel te gaan met de betrokkenen. Op basis van gegevens kan men dan argumenten uitwisselen en gezamenlijk tot een besluit te komen over welk type onderwijs en ondersteuning het beste aansluit bij de leerling. De motivering is gebaseerd op ervaringen met de leerling in het onderwijsleerproces, zoals die onder meer blijken uit het onderwijskundig rapport.</w:t>
      </w:r>
    </w:p>
    <w:p w14:paraId="264AFB76" w14:textId="5B2497DC" w:rsidR="00853220" w:rsidRDefault="00853220" w:rsidP="00A72591">
      <w:pPr>
        <w:pStyle w:val="Kop3"/>
        <w:numPr>
          <w:ilvl w:val="1"/>
          <w:numId w:val="23"/>
        </w:numPr>
        <w:rPr>
          <w:bCs/>
        </w:rPr>
      </w:pPr>
      <w:bookmarkStart w:id="5" w:name="_Toc137340366"/>
      <w:r w:rsidRPr="00FD0090">
        <w:rPr>
          <w:bCs/>
        </w:rPr>
        <w:t xml:space="preserve">Hoe worden leerlingen </w:t>
      </w:r>
      <w:r w:rsidR="00C4603B">
        <w:rPr>
          <w:bCs/>
        </w:rPr>
        <w:t xml:space="preserve">in het grensgebied </w:t>
      </w:r>
      <w:r w:rsidRPr="00FD0090">
        <w:rPr>
          <w:bCs/>
        </w:rPr>
        <w:t>vroegtijdig in beeld gebracht?</w:t>
      </w:r>
      <w:bookmarkEnd w:id="5"/>
    </w:p>
    <w:p w14:paraId="2A341784" w14:textId="49141027" w:rsidR="002F0C43" w:rsidRPr="00BA1E0E" w:rsidRDefault="003948B3" w:rsidP="006D4E42">
      <w:pPr>
        <w:rPr>
          <w:sz w:val="18"/>
          <w:szCs w:val="18"/>
        </w:rPr>
      </w:pPr>
      <w:r w:rsidRPr="003948B3">
        <w:rPr>
          <w:sz w:val="18"/>
          <w:szCs w:val="18"/>
        </w:rPr>
        <w:t xml:space="preserve">Binnen de </w:t>
      </w:r>
      <w:r w:rsidRPr="002C5077">
        <w:rPr>
          <w:b/>
          <w:bCs/>
          <w:color w:val="1B2888" w:themeColor="text1"/>
          <w:sz w:val="18"/>
          <w:szCs w:val="18"/>
        </w:rPr>
        <w:t xml:space="preserve">POVO-procedure </w:t>
      </w:r>
      <w:r w:rsidRPr="002C5077">
        <w:rPr>
          <w:rStyle w:val="Voetnootmarkering"/>
          <w:b/>
          <w:bCs/>
          <w:color w:val="1B2888" w:themeColor="text1"/>
          <w:sz w:val="18"/>
          <w:szCs w:val="18"/>
        </w:rPr>
        <w:footnoteReference w:id="4"/>
      </w:r>
      <w:r w:rsidRPr="002C5077">
        <w:rPr>
          <w:color w:val="1B2888" w:themeColor="text1"/>
          <w:sz w:val="18"/>
          <w:szCs w:val="18"/>
        </w:rPr>
        <w:t xml:space="preserve">  </w:t>
      </w:r>
      <w:r w:rsidRPr="003948B3">
        <w:rPr>
          <w:sz w:val="18"/>
          <w:szCs w:val="18"/>
        </w:rPr>
        <w:t>zijn er specifieke afspraken van toepassing voor basisschoolverlaters die mogelijk in aanmerking komen voor praktijkonderwijs of leerwegondersteuning. Het doel van deze aanvullende procedure is om ervoor te zorgen dat alle vereiste en geldige gegevens voor een aanvraag van een praktijkonderwijs-toelaatbaarheidsverklaring (pro-tlv) of toewijzing van leerwegondersteuning in het voortgezet onderwijs beschikbaar zijn op het moment van aanmelding bij een vo-school. Dit zorgt ervoor dat ouders en leerlingen tijdig op de hoogte zijn van de basis voor hun schoolkeuze, en bevordert een soepele overgang van het basisonderwijs naar het voortgezet onderwijs voor deze leerlingen.</w:t>
      </w:r>
    </w:p>
    <w:p w14:paraId="0CF911C0" w14:textId="77777777" w:rsidR="00977DF0" w:rsidRPr="00977DF0" w:rsidRDefault="00977DF0" w:rsidP="006D4E42">
      <w:pPr>
        <w:rPr>
          <w:b/>
          <w:bCs/>
          <w:sz w:val="8"/>
          <w:szCs w:val="8"/>
        </w:rPr>
      </w:pPr>
    </w:p>
    <w:p w14:paraId="142F43B2" w14:textId="2DE81FD5" w:rsidR="00DF6792" w:rsidRPr="00977DF0" w:rsidRDefault="00977DF0" w:rsidP="006D4E42">
      <w:pPr>
        <w:rPr>
          <w:sz w:val="18"/>
          <w:szCs w:val="18"/>
        </w:rPr>
      </w:pPr>
      <w:r w:rsidRPr="00977DF0">
        <w:rPr>
          <w:b/>
          <w:bCs/>
          <w:sz w:val="18"/>
          <w:szCs w:val="18"/>
        </w:rPr>
        <w:t>Link na</w:t>
      </w:r>
      <w:r>
        <w:rPr>
          <w:b/>
          <w:bCs/>
          <w:sz w:val="18"/>
          <w:szCs w:val="18"/>
        </w:rPr>
        <w:t xml:space="preserve">ar volledige procedure: </w:t>
      </w:r>
      <w:hyperlink r:id="rId12" w:history="1">
        <w:r w:rsidR="00BA1E0E" w:rsidRPr="006F7072">
          <w:rPr>
            <w:rStyle w:val="Hyperlink"/>
            <w:sz w:val="18"/>
            <w:szCs w:val="18"/>
          </w:rPr>
          <w:t>https://www.swvduinenbollenstreek.nl/povo</w:t>
        </w:r>
      </w:hyperlink>
    </w:p>
    <w:p w14:paraId="748AE419" w14:textId="77777777" w:rsidR="002F0C43" w:rsidRPr="00977DF0" w:rsidRDefault="002F0C43" w:rsidP="002C5077">
      <w:pPr>
        <w:spacing w:before="100" w:after="200"/>
        <w:rPr>
          <w:sz w:val="18"/>
          <w:szCs w:val="18"/>
        </w:rPr>
      </w:pPr>
    </w:p>
    <w:p w14:paraId="2163366D" w14:textId="16F949A4" w:rsidR="005A310E" w:rsidRPr="002F0C43" w:rsidRDefault="002C5077" w:rsidP="002F0C43">
      <w:pPr>
        <w:pStyle w:val="Kop3"/>
        <w:numPr>
          <w:ilvl w:val="1"/>
          <w:numId w:val="23"/>
        </w:numPr>
        <w:rPr>
          <w:bCs/>
        </w:rPr>
      </w:pPr>
      <w:bookmarkStart w:id="6" w:name="_Toc137340367"/>
      <w:r w:rsidRPr="002F0C43">
        <w:rPr>
          <w:bCs/>
        </w:rPr>
        <w:t>Aanvullende a</w:t>
      </w:r>
      <w:r w:rsidR="005A310E" w:rsidRPr="002F0C43">
        <w:rPr>
          <w:bCs/>
        </w:rPr>
        <w:t>andachtspunten binnen deze procedure:</w:t>
      </w:r>
      <w:bookmarkEnd w:id="6"/>
    </w:p>
    <w:p w14:paraId="182724A0" w14:textId="72BF3F31" w:rsidR="005212FE" w:rsidRDefault="00746E49" w:rsidP="005212FE">
      <w:pPr>
        <w:pStyle w:val="Lijstalinea"/>
        <w:numPr>
          <w:ilvl w:val="0"/>
          <w:numId w:val="27"/>
        </w:numPr>
        <w:rPr>
          <w:sz w:val="18"/>
          <w:szCs w:val="18"/>
        </w:rPr>
      </w:pPr>
      <w:r w:rsidRPr="005212FE">
        <w:rPr>
          <w:sz w:val="18"/>
          <w:szCs w:val="18"/>
        </w:rPr>
        <w:t xml:space="preserve">Voor leerlingen uit groep 8 met een voorlopig schooladvies praktijkonderwijs of waarbij de leerontwikkeling binnen het grensgebied </w:t>
      </w:r>
      <w:proofErr w:type="spellStart"/>
      <w:r w:rsidRPr="005212FE">
        <w:rPr>
          <w:sz w:val="18"/>
          <w:szCs w:val="18"/>
        </w:rPr>
        <w:t>lwoo</w:t>
      </w:r>
      <w:proofErr w:type="spellEnd"/>
      <w:r w:rsidRPr="005212FE">
        <w:rPr>
          <w:sz w:val="18"/>
          <w:szCs w:val="18"/>
        </w:rPr>
        <w:t>/pro valt, verzoeken we</w:t>
      </w:r>
      <w:r w:rsidR="004F7AA7" w:rsidRPr="005212FE">
        <w:rPr>
          <w:sz w:val="18"/>
          <w:szCs w:val="18"/>
        </w:rPr>
        <w:t xml:space="preserve"> vooraf aan</w:t>
      </w:r>
      <w:r w:rsidRPr="005212FE">
        <w:rPr>
          <w:sz w:val="18"/>
          <w:szCs w:val="18"/>
        </w:rPr>
        <w:t xml:space="preserve"> het basisonderwijs om deze leerlingen aan te melden voor de route screening en advies. In november nemen deze leerlingen</w:t>
      </w:r>
      <w:r w:rsidR="004F7AA7" w:rsidRPr="005212FE">
        <w:rPr>
          <w:sz w:val="18"/>
          <w:szCs w:val="18"/>
        </w:rPr>
        <w:t xml:space="preserve"> dan</w:t>
      </w:r>
      <w:r w:rsidRPr="005212FE">
        <w:rPr>
          <w:sz w:val="18"/>
          <w:szCs w:val="18"/>
        </w:rPr>
        <w:t xml:space="preserve"> deel aan het drempel- en intelligentieonderzoek (NIO) om te bepalen welke vorm van ondersteuning de leerling nodig heeft. </w:t>
      </w:r>
      <w:r w:rsidR="00AF5605" w:rsidRPr="005212FE">
        <w:rPr>
          <w:sz w:val="18"/>
          <w:szCs w:val="18"/>
        </w:rPr>
        <w:t xml:space="preserve">Dit onderzoek wordt afgenomen via Limes Praktijkonderwijs. </w:t>
      </w:r>
      <w:r w:rsidR="00000F02" w:rsidRPr="005212FE">
        <w:rPr>
          <w:sz w:val="18"/>
          <w:szCs w:val="18"/>
        </w:rPr>
        <w:t>De C</w:t>
      </w:r>
      <w:r w:rsidR="001322C0">
        <w:rPr>
          <w:sz w:val="18"/>
          <w:szCs w:val="18"/>
        </w:rPr>
        <w:t xml:space="preserve">ommissie Arrangementen en Toelaatbaarheid (CAT) </w:t>
      </w:r>
      <w:r w:rsidR="00000F02" w:rsidRPr="005212FE">
        <w:rPr>
          <w:sz w:val="18"/>
          <w:szCs w:val="18"/>
        </w:rPr>
        <w:t>van het Samenwerkingsverband voorzie</w:t>
      </w:r>
      <w:r w:rsidR="004D6845" w:rsidRPr="005212FE">
        <w:rPr>
          <w:sz w:val="18"/>
          <w:szCs w:val="18"/>
        </w:rPr>
        <w:t>t</w:t>
      </w:r>
      <w:r w:rsidR="00000F02" w:rsidRPr="005212FE">
        <w:rPr>
          <w:sz w:val="18"/>
          <w:szCs w:val="18"/>
        </w:rPr>
        <w:t xml:space="preserve"> </w:t>
      </w:r>
      <w:r w:rsidR="005212FE" w:rsidRPr="005212FE">
        <w:rPr>
          <w:sz w:val="18"/>
          <w:szCs w:val="18"/>
        </w:rPr>
        <w:t>alle</w:t>
      </w:r>
      <w:r w:rsidR="00000F02" w:rsidRPr="005212FE">
        <w:rPr>
          <w:sz w:val="18"/>
          <w:szCs w:val="18"/>
        </w:rPr>
        <w:t xml:space="preserve"> dossier van een </w:t>
      </w:r>
      <w:proofErr w:type="spellStart"/>
      <w:r w:rsidR="00000F02" w:rsidRPr="005212FE">
        <w:rPr>
          <w:sz w:val="18"/>
          <w:szCs w:val="18"/>
        </w:rPr>
        <w:t>pre-advies</w:t>
      </w:r>
      <w:proofErr w:type="spellEnd"/>
      <w:r w:rsidR="00000F02" w:rsidRPr="005212FE">
        <w:rPr>
          <w:sz w:val="18"/>
          <w:szCs w:val="18"/>
        </w:rPr>
        <w:t>.</w:t>
      </w:r>
    </w:p>
    <w:p w14:paraId="60FD7A0E" w14:textId="77777777" w:rsidR="005212FE" w:rsidRPr="005212FE" w:rsidRDefault="005212FE" w:rsidP="005212FE">
      <w:pPr>
        <w:pStyle w:val="Lijstalinea"/>
        <w:rPr>
          <w:sz w:val="8"/>
          <w:szCs w:val="8"/>
        </w:rPr>
      </w:pPr>
    </w:p>
    <w:p w14:paraId="4AC63B5A" w14:textId="07502163" w:rsidR="00746E49" w:rsidRPr="005212FE" w:rsidRDefault="005212FE" w:rsidP="005212FE">
      <w:pPr>
        <w:pStyle w:val="Lijstalinea"/>
        <w:numPr>
          <w:ilvl w:val="0"/>
          <w:numId w:val="27"/>
        </w:numPr>
        <w:rPr>
          <w:sz w:val="18"/>
          <w:szCs w:val="18"/>
        </w:rPr>
      </w:pPr>
      <w:r w:rsidRPr="005212FE">
        <w:rPr>
          <w:sz w:val="18"/>
          <w:szCs w:val="18"/>
        </w:rPr>
        <w:t xml:space="preserve">Op de drie </w:t>
      </w:r>
      <w:proofErr w:type="spellStart"/>
      <w:r w:rsidRPr="005212FE">
        <w:rPr>
          <w:sz w:val="18"/>
          <w:szCs w:val="18"/>
        </w:rPr>
        <w:t>sbo</w:t>
      </w:r>
      <w:proofErr w:type="spellEnd"/>
      <w:r w:rsidRPr="005212FE">
        <w:rPr>
          <w:sz w:val="18"/>
          <w:szCs w:val="18"/>
        </w:rPr>
        <w:t xml:space="preserve">-scholen Windvang, </w:t>
      </w:r>
      <w:proofErr w:type="spellStart"/>
      <w:r w:rsidRPr="005212FE">
        <w:rPr>
          <w:sz w:val="18"/>
          <w:szCs w:val="18"/>
        </w:rPr>
        <w:t>Savio</w:t>
      </w:r>
      <w:proofErr w:type="spellEnd"/>
      <w:r w:rsidRPr="005212FE">
        <w:rPr>
          <w:sz w:val="18"/>
          <w:szCs w:val="18"/>
        </w:rPr>
        <w:t xml:space="preserve"> en Don Bosco doen alle schoolverlaters mee aan het onderzoek. </w:t>
      </w:r>
      <w:r w:rsidR="00C76E6D">
        <w:rPr>
          <w:sz w:val="18"/>
          <w:szCs w:val="18"/>
        </w:rPr>
        <w:t>H</w:t>
      </w:r>
      <w:r w:rsidRPr="005212FE">
        <w:rPr>
          <w:sz w:val="18"/>
          <w:szCs w:val="18"/>
        </w:rPr>
        <w:t>et adviesgesprek</w:t>
      </w:r>
      <w:r w:rsidR="00F849B4">
        <w:rPr>
          <w:sz w:val="18"/>
          <w:szCs w:val="18"/>
        </w:rPr>
        <w:t xml:space="preserve"> met de CAT</w:t>
      </w:r>
      <w:r w:rsidRPr="005212FE">
        <w:rPr>
          <w:sz w:val="18"/>
          <w:szCs w:val="18"/>
        </w:rPr>
        <w:t xml:space="preserve"> vindt plaatst op de schoollocatie. </w:t>
      </w:r>
    </w:p>
    <w:p w14:paraId="098AB8C5" w14:textId="77777777" w:rsidR="005212FE" w:rsidRPr="002F0C43" w:rsidRDefault="005212FE" w:rsidP="005212FE">
      <w:pPr>
        <w:pStyle w:val="Lijstalinea"/>
        <w:rPr>
          <w:sz w:val="10"/>
          <w:szCs w:val="10"/>
        </w:rPr>
      </w:pPr>
    </w:p>
    <w:p w14:paraId="08773ED4" w14:textId="19E13A72" w:rsidR="00940092" w:rsidRDefault="00746E49" w:rsidP="007774EB">
      <w:pPr>
        <w:pStyle w:val="Lijstalinea"/>
        <w:numPr>
          <w:ilvl w:val="0"/>
          <w:numId w:val="27"/>
        </w:numPr>
        <w:rPr>
          <w:sz w:val="18"/>
          <w:szCs w:val="18"/>
        </w:rPr>
      </w:pPr>
      <w:r w:rsidRPr="00746E49">
        <w:rPr>
          <w:sz w:val="18"/>
          <w:szCs w:val="18"/>
        </w:rPr>
        <w:lastRenderedPageBreak/>
        <w:t>Het kan</w:t>
      </w:r>
      <w:r w:rsidR="004F7AA7">
        <w:rPr>
          <w:sz w:val="18"/>
          <w:szCs w:val="18"/>
        </w:rPr>
        <w:t xml:space="preserve"> </w:t>
      </w:r>
      <w:r w:rsidR="00DC6056">
        <w:rPr>
          <w:sz w:val="18"/>
          <w:szCs w:val="18"/>
        </w:rPr>
        <w:t>ook</w:t>
      </w:r>
      <w:r w:rsidRPr="00746E49">
        <w:rPr>
          <w:sz w:val="18"/>
          <w:szCs w:val="18"/>
        </w:rPr>
        <w:t xml:space="preserve"> voorkomen dat tijdens de screening door het vmbo wordt geadviseerd om toch deel te nemen aan het drempel- en intelligentieonderzoe</w:t>
      </w:r>
      <w:r w:rsidR="00CC02E5">
        <w:rPr>
          <w:sz w:val="18"/>
          <w:szCs w:val="18"/>
        </w:rPr>
        <w:t>k</w:t>
      </w:r>
      <w:r w:rsidR="006D11F0">
        <w:rPr>
          <w:sz w:val="18"/>
          <w:szCs w:val="18"/>
        </w:rPr>
        <w:t>, omdat een leerling in het grensgebied of binnen de criteria pro valt</w:t>
      </w:r>
      <w:r w:rsidR="00940092">
        <w:rPr>
          <w:sz w:val="18"/>
          <w:szCs w:val="18"/>
        </w:rPr>
        <w:t>. Dan geldt het volgende:</w:t>
      </w:r>
      <w:r w:rsidRPr="00746E49">
        <w:rPr>
          <w:sz w:val="18"/>
          <w:szCs w:val="18"/>
        </w:rPr>
        <w:t xml:space="preserve"> </w:t>
      </w:r>
    </w:p>
    <w:p w14:paraId="7D48A7A9" w14:textId="47AC8234" w:rsidR="00940092" w:rsidRPr="00940092" w:rsidRDefault="00940092" w:rsidP="00940092">
      <w:pPr>
        <w:pStyle w:val="Lijstalinea"/>
        <w:numPr>
          <w:ilvl w:val="1"/>
          <w:numId w:val="27"/>
        </w:numPr>
        <w:rPr>
          <w:sz w:val="18"/>
          <w:szCs w:val="18"/>
        </w:rPr>
      </w:pPr>
      <w:r w:rsidRPr="00940092">
        <w:rPr>
          <w:sz w:val="18"/>
          <w:szCs w:val="18"/>
        </w:rPr>
        <w:t xml:space="preserve">Contact en overleg met de basisschool (vanuit de vo-school) is noodzakelijk als de </w:t>
      </w:r>
      <w:proofErr w:type="spellStart"/>
      <w:r w:rsidRPr="00940092">
        <w:rPr>
          <w:sz w:val="18"/>
          <w:szCs w:val="18"/>
        </w:rPr>
        <w:t>lvs</w:t>
      </w:r>
      <w:proofErr w:type="spellEnd"/>
      <w:r w:rsidRPr="00940092">
        <w:rPr>
          <w:sz w:val="18"/>
          <w:szCs w:val="18"/>
        </w:rPr>
        <w:t>-scores niet eenduidig zijn of afwijken van het voorlopig advies en beeld van de basisschool.</w:t>
      </w:r>
    </w:p>
    <w:p w14:paraId="6ABF911F" w14:textId="77777777" w:rsidR="00940092" w:rsidRPr="00940092" w:rsidRDefault="00940092" w:rsidP="00940092">
      <w:pPr>
        <w:pStyle w:val="Lijstalinea"/>
        <w:numPr>
          <w:ilvl w:val="1"/>
          <w:numId w:val="27"/>
        </w:numPr>
        <w:rPr>
          <w:sz w:val="18"/>
          <w:szCs w:val="18"/>
        </w:rPr>
      </w:pPr>
      <w:r w:rsidRPr="00940092">
        <w:rPr>
          <w:sz w:val="18"/>
          <w:szCs w:val="18"/>
        </w:rPr>
        <w:t xml:space="preserve">Dit overleg kan leiden tot verzoek om aanvullende </w:t>
      </w:r>
      <w:proofErr w:type="spellStart"/>
      <w:r w:rsidRPr="00940092">
        <w:rPr>
          <w:sz w:val="18"/>
          <w:szCs w:val="18"/>
        </w:rPr>
        <w:t>toetsinformatie</w:t>
      </w:r>
      <w:proofErr w:type="spellEnd"/>
      <w:r w:rsidRPr="00940092">
        <w:rPr>
          <w:sz w:val="18"/>
          <w:szCs w:val="18"/>
        </w:rPr>
        <w:t xml:space="preserve"> uit groep 8 aan te leveren of het besluit dat aanvullend onderzoek nodig is om de ondersteuningsbehoefte vast te stellen.</w:t>
      </w:r>
    </w:p>
    <w:p w14:paraId="321DAF54" w14:textId="77777777" w:rsidR="00BD61EA" w:rsidRDefault="006E14DF" w:rsidP="00BD61EA">
      <w:pPr>
        <w:pStyle w:val="Lijstalinea"/>
        <w:numPr>
          <w:ilvl w:val="1"/>
          <w:numId w:val="27"/>
        </w:numPr>
        <w:rPr>
          <w:sz w:val="18"/>
          <w:szCs w:val="18"/>
        </w:rPr>
      </w:pPr>
      <w:r>
        <w:rPr>
          <w:sz w:val="18"/>
          <w:szCs w:val="18"/>
        </w:rPr>
        <w:t xml:space="preserve">Na overleg wordt </w:t>
      </w:r>
      <w:r w:rsidR="00746E49" w:rsidRPr="00746E49">
        <w:rPr>
          <w:sz w:val="18"/>
          <w:szCs w:val="18"/>
        </w:rPr>
        <w:t xml:space="preserve">het dossier </w:t>
      </w:r>
      <w:r w:rsidR="008C3BDA">
        <w:rPr>
          <w:sz w:val="18"/>
          <w:szCs w:val="18"/>
        </w:rPr>
        <w:t>teruggezet</w:t>
      </w:r>
      <w:r w:rsidR="00746E49" w:rsidRPr="00746E49">
        <w:rPr>
          <w:sz w:val="18"/>
          <w:szCs w:val="18"/>
        </w:rPr>
        <w:t xml:space="preserve"> en</w:t>
      </w:r>
      <w:r w:rsidR="008C3BDA">
        <w:rPr>
          <w:sz w:val="18"/>
          <w:szCs w:val="18"/>
        </w:rPr>
        <w:t xml:space="preserve"> wordt aan de basisschool gevraagd het dossier </w:t>
      </w:r>
      <w:r w:rsidR="002F0C43">
        <w:rPr>
          <w:sz w:val="18"/>
          <w:szCs w:val="18"/>
        </w:rPr>
        <w:t>in te dienen</w:t>
      </w:r>
      <w:r w:rsidR="008C3BDA">
        <w:rPr>
          <w:sz w:val="18"/>
          <w:szCs w:val="18"/>
        </w:rPr>
        <w:t xml:space="preserve"> </w:t>
      </w:r>
      <w:r w:rsidR="00FB506A">
        <w:rPr>
          <w:sz w:val="18"/>
          <w:szCs w:val="18"/>
        </w:rPr>
        <w:t>bij Limes voor aanvullend onderzoek</w:t>
      </w:r>
      <w:r w:rsidR="00B06963">
        <w:rPr>
          <w:sz w:val="18"/>
          <w:szCs w:val="18"/>
        </w:rPr>
        <w:t xml:space="preserve">. </w:t>
      </w:r>
      <w:r w:rsidR="00B06963" w:rsidRPr="00940092">
        <w:rPr>
          <w:sz w:val="18"/>
          <w:szCs w:val="18"/>
        </w:rPr>
        <w:t xml:space="preserve">De vmbo-school licht Limes </w:t>
      </w:r>
      <w:proofErr w:type="gramStart"/>
      <w:r w:rsidR="00B06963" w:rsidRPr="00940092">
        <w:rPr>
          <w:sz w:val="18"/>
          <w:szCs w:val="18"/>
        </w:rPr>
        <w:t>hier over</w:t>
      </w:r>
      <w:proofErr w:type="gramEnd"/>
      <w:r w:rsidR="00B06963" w:rsidRPr="00940092">
        <w:rPr>
          <w:sz w:val="18"/>
          <w:szCs w:val="18"/>
        </w:rPr>
        <w:t xml:space="preserve"> in!</w:t>
      </w:r>
    </w:p>
    <w:p w14:paraId="0CF29D52" w14:textId="77777777" w:rsidR="00BD61EA" w:rsidRDefault="0011585C" w:rsidP="00BD61EA">
      <w:pPr>
        <w:pStyle w:val="Lijstalinea"/>
        <w:numPr>
          <w:ilvl w:val="1"/>
          <w:numId w:val="27"/>
        </w:numPr>
        <w:rPr>
          <w:sz w:val="18"/>
          <w:szCs w:val="18"/>
        </w:rPr>
      </w:pPr>
      <w:r w:rsidRPr="00BD61EA">
        <w:rPr>
          <w:sz w:val="18"/>
          <w:szCs w:val="18"/>
        </w:rPr>
        <w:t xml:space="preserve">Als tussenstap kan de vmbo-school </w:t>
      </w:r>
      <w:r w:rsidR="00940092" w:rsidRPr="00BD61EA">
        <w:rPr>
          <w:sz w:val="18"/>
          <w:szCs w:val="18"/>
        </w:rPr>
        <w:t xml:space="preserve">ook (na overleg) </w:t>
      </w:r>
      <w:r w:rsidRPr="00BD61EA">
        <w:rPr>
          <w:sz w:val="18"/>
          <w:szCs w:val="18"/>
        </w:rPr>
        <w:t>eerst zelf een drempelonderzoek afnemen om een recent beeld te hebben van de didactische gegevens.</w:t>
      </w:r>
      <w:r w:rsidR="003B0EC9" w:rsidRPr="00BD61EA">
        <w:rPr>
          <w:sz w:val="18"/>
          <w:szCs w:val="18"/>
        </w:rPr>
        <w:t xml:space="preserve"> In enkele gevallen is er al een geldig </w:t>
      </w:r>
      <w:proofErr w:type="spellStart"/>
      <w:r w:rsidR="003B0EC9" w:rsidRPr="00BD61EA">
        <w:rPr>
          <w:sz w:val="18"/>
          <w:szCs w:val="18"/>
        </w:rPr>
        <w:t>iq</w:t>
      </w:r>
      <w:proofErr w:type="spellEnd"/>
      <w:r w:rsidR="003B0EC9" w:rsidRPr="00BD61EA">
        <w:rPr>
          <w:sz w:val="18"/>
          <w:szCs w:val="18"/>
        </w:rPr>
        <w:t>-gegeven beschikbaar.</w:t>
      </w:r>
      <w:r w:rsidR="006D11F0" w:rsidRPr="00BD61EA">
        <w:rPr>
          <w:sz w:val="18"/>
          <w:szCs w:val="18"/>
        </w:rPr>
        <w:t xml:space="preserve"> </w:t>
      </w:r>
    </w:p>
    <w:p w14:paraId="4846AB91" w14:textId="37DBF92A" w:rsidR="007774EB" w:rsidRPr="00BD61EA" w:rsidRDefault="007774EB" w:rsidP="00BD61EA">
      <w:pPr>
        <w:pStyle w:val="Lijstalinea"/>
        <w:numPr>
          <w:ilvl w:val="1"/>
          <w:numId w:val="27"/>
        </w:numPr>
        <w:rPr>
          <w:sz w:val="18"/>
          <w:szCs w:val="18"/>
        </w:rPr>
      </w:pPr>
      <w:r w:rsidRPr="00BD61EA">
        <w:rPr>
          <w:sz w:val="18"/>
          <w:szCs w:val="18"/>
        </w:rPr>
        <w:t>Het Loket Passend Onderwijs van het Samenwerkingsverband kan op verzoek van de VO-school waar de leerling is aangemeld consulterend worden ingezet om tot een advies te komen.</w:t>
      </w:r>
    </w:p>
    <w:p w14:paraId="7319AE60" w14:textId="77777777" w:rsidR="00746E49" w:rsidRPr="00B32941" w:rsidRDefault="00746E49" w:rsidP="00746E49">
      <w:pPr>
        <w:rPr>
          <w:sz w:val="10"/>
          <w:szCs w:val="10"/>
        </w:rPr>
      </w:pPr>
    </w:p>
    <w:p w14:paraId="77A19FCB" w14:textId="668CB9EE" w:rsidR="00B32941" w:rsidRPr="001322C0" w:rsidRDefault="00746E49" w:rsidP="00577B28">
      <w:pPr>
        <w:pStyle w:val="Lijstalinea"/>
        <w:numPr>
          <w:ilvl w:val="0"/>
          <w:numId w:val="27"/>
        </w:numPr>
        <w:rPr>
          <w:sz w:val="10"/>
          <w:szCs w:val="10"/>
        </w:rPr>
      </w:pPr>
      <w:r w:rsidRPr="00846511">
        <w:rPr>
          <w:sz w:val="18"/>
          <w:szCs w:val="18"/>
        </w:rPr>
        <w:t xml:space="preserve">De leerlingen die zijn </w:t>
      </w:r>
      <w:r w:rsidR="00CC02E5" w:rsidRPr="00846511">
        <w:rPr>
          <w:sz w:val="18"/>
          <w:szCs w:val="18"/>
        </w:rPr>
        <w:t>hebben deelgenomen aan het aanvullend onderzoek</w:t>
      </w:r>
      <w:r w:rsidRPr="00846511">
        <w:rPr>
          <w:sz w:val="18"/>
          <w:szCs w:val="18"/>
        </w:rPr>
        <w:t>, ontvangen voor de kerst een advies met betrekking tot hun toelaatbaarheid vanuit het Samenwerkingsverband. Dit advies heeft betrekking op de benodigde ondersteuning</w:t>
      </w:r>
      <w:r w:rsidR="00846511">
        <w:rPr>
          <w:sz w:val="18"/>
          <w:szCs w:val="18"/>
        </w:rPr>
        <w:t xml:space="preserve">. Wanneer dit afwijkt van het (voorlopig) schooladvies, wordt door de </w:t>
      </w:r>
      <w:proofErr w:type="gramStart"/>
      <w:r w:rsidR="00846511">
        <w:rPr>
          <w:sz w:val="18"/>
          <w:szCs w:val="18"/>
        </w:rPr>
        <w:t xml:space="preserve">CAT </w:t>
      </w:r>
      <w:r w:rsidR="001322C0">
        <w:rPr>
          <w:sz w:val="18"/>
          <w:szCs w:val="18"/>
        </w:rPr>
        <w:t>contact</w:t>
      </w:r>
      <w:proofErr w:type="gramEnd"/>
      <w:r w:rsidR="001322C0">
        <w:rPr>
          <w:sz w:val="18"/>
          <w:szCs w:val="18"/>
        </w:rPr>
        <w:t xml:space="preserve"> opgenomen met de basisschool voor een toelichting.</w:t>
      </w:r>
    </w:p>
    <w:p w14:paraId="50D3A8CD" w14:textId="77777777" w:rsidR="001322C0" w:rsidRDefault="001322C0" w:rsidP="001322C0">
      <w:pPr>
        <w:pStyle w:val="Lijstalinea"/>
        <w:rPr>
          <w:sz w:val="18"/>
          <w:szCs w:val="18"/>
        </w:rPr>
      </w:pPr>
    </w:p>
    <w:p w14:paraId="07BE2201" w14:textId="46EB6D79" w:rsidR="00162F92" w:rsidRPr="00B32941" w:rsidRDefault="00162F92" w:rsidP="00B32941">
      <w:pPr>
        <w:pStyle w:val="Lijstalinea"/>
        <w:numPr>
          <w:ilvl w:val="0"/>
          <w:numId w:val="27"/>
        </w:numPr>
        <w:rPr>
          <w:sz w:val="18"/>
          <w:szCs w:val="18"/>
        </w:rPr>
      </w:pPr>
      <w:r w:rsidRPr="00B32941">
        <w:rPr>
          <w:sz w:val="18"/>
          <w:szCs w:val="18"/>
        </w:rPr>
        <w:t>Voor leerlingen in de basis- en kaderberoepsgerichte leerweg beslissen de vmbo-scholen in onze regio zelf over de toewijzing van leerwegondersteuning, op basis van het dossier van de basisschool.</w:t>
      </w:r>
    </w:p>
    <w:p w14:paraId="242B27ED" w14:textId="77777777" w:rsidR="00162F92" w:rsidRDefault="00162F92" w:rsidP="00162F92">
      <w:pPr>
        <w:rPr>
          <w:rFonts w:cs="Open Sans"/>
          <w:sz w:val="18"/>
          <w:szCs w:val="18"/>
          <w:u w:val="single"/>
        </w:rPr>
      </w:pPr>
    </w:p>
    <w:p w14:paraId="2FE69A81" w14:textId="446E7670" w:rsidR="00E110D4" w:rsidRPr="00162F92" w:rsidRDefault="00162F92" w:rsidP="006335E0">
      <w:pPr>
        <w:ind w:left="708"/>
        <w:rPr>
          <w:sz w:val="18"/>
          <w:szCs w:val="18"/>
        </w:rPr>
      </w:pPr>
      <w:r w:rsidRPr="0064482B">
        <w:rPr>
          <w:rFonts w:cs="Open Sans"/>
          <w:sz w:val="18"/>
          <w:szCs w:val="18"/>
          <w:u w:val="single"/>
        </w:rPr>
        <w:t xml:space="preserve">Het </w:t>
      </w:r>
      <w:r w:rsidR="00F6641B">
        <w:rPr>
          <w:rFonts w:cs="Open Sans"/>
          <w:sz w:val="18"/>
          <w:szCs w:val="18"/>
          <w:u w:val="single"/>
        </w:rPr>
        <w:t>afgeven</w:t>
      </w:r>
      <w:r w:rsidRPr="0064482B">
        <w:rPr>
          <w:rFonts w:cs="Open Sans"/>
          <w:sz w:val="18"/>
          <w:szCs w:val="18"/>
          <w:u w:val="single"/>
        </w:rPr>
        <w:t xml:space="preserve"> van een </w:t>
      </w:r>
      <w:proofErr w:type="spellStart"/>
      <w:r>
        <w:rPr>
          <w:rFonts w:cs="Open Sans"/>
          <w:sz w:val="18"/>
          <w:szCs w:val="18"/>
          <w:u w:val="single"/>
        </w:rPr>
        <w:t>pre-</w:t>
      </w:r>
      <w:r w:rsidRPr="0064482B">
        <w:rPr>
          <w:rFonts w:cs="Open Sans"/>
          <w:sz w:val="18"/>
          <w:szCs w:val="18"/>
          <w:u w:val="single"/>
        </w:rPr>
        <w:t>advies</w:t>
      </w:r>
      <w:proofErr w:type="spellEnd"/>
      <w:r w:rsidRPr="0064482B">
        <w:rPr>
          <w:rFonts w:cs="Open Sans"/>
          <w:sz w:val="18"/>
          <w:szCs w:val="18"/>
          <w:u w:val="single"/>
        </w:rPr>
        <w:t xml:space="preserve"> </w:t>
      </w:r>
      <w:r w:rsidRPr="006335E0">
        <w:rPr>
          <w:rFonts w:cs="Open Sans"/>
          <w:b/>
          <w:bCs/>
          <w:sz w:val="18"/>
          <w:szCs w:val="18"/>
          <w:u w:val="single"/>
        </w:rPr>
        <w:t>praktijkonderwijs</w:t>
      </w:r>
      <w:r w:rsidRPr="0064482B">
        <w:rPr>
          <w:rFonts w:cs="Open Sans"/>
          <w:sz w:val="18"/>
          <w:szCs w:val="18"/>
          <w:u w:val="single"/>
        </w:rPr>
        <w:t xml:space="preserve"> is </w:t>
      </w:r>
      <w:r w:rsidR="00F6641B">
        <w:rPr>
          <w:rFonts w:cs="Open Sans"/>
          <w:sz w:val="18"/>
          <w:szCs w:val="18"/>
          <w:u w:val="single"/>
        </w:rPr>
        <w:t>enkel</w:t>
      </w:r>
      <w:r w:rsidRPr="0064482B">
        <w:rPr>
          <w:rFonts w:cs="Open Sans"/>
          <w:sz w:val="18"/>
          <w:szCs w:val="18"/>
          <w:u w:val="single"/>
        </w:rPr>
        <w:t xml:space="preserve"> voorbehouden aan het Samenwerkingsverband</w:t>
      </w:r>
    </w:p>
    <w:p w14:paraId="71EE2451" w14:textId="77777777" w:rsidR="00C0096E" w:rsidRDefault="00C0096E">
      <w:pPr>
        <w:spacing w:before="100" w:after="200"/>
        <w:rPr>
          <w:rFonts w:cs="Open Sans"/>
          <w:b/>
          <w:bCs/>
          <w:i/>
          <w:iCs/>
        </w:rPr>
      </w:pPr>
      <w:r>
        <w:rPr>
          <w:rFonts w:cs="Open Sans"/>
          <w:b/>
          <w:bCs/>
          <w:i/>
          <w:iCs/>
        </w:rPr>
        <w:br w:type="page"/>
      </w:r>
    </w:p>
    <w:p w14:paraId="0590F6E8" w14:textId="1E9FC24F" w:rsidR="00273FDA" w:rsidRPr="000D69AF" w:rsidRDefault="00273FDA" w:rsidP="002F0C43">
      <w:pPr>
        <w:pStyle w:val="Kop3"/>
        <w:numPr>
          <w:ilvl w:val="1"/>
          <w:numId w:val="23"/>
        </w:numPr>
        <w:rPr>
          <w:bCs/>
        </w:rPr>
      </w:pPr>
      <w:bookmarkStart w:id="7" w:name="_Toc137340368"/>
      <w:r w:rsidRPr="000D69AF">
        <w:rPr>
          <w:bCs/>
        </w:rPr>
        <w:lastRenderedPageBreak/>
        <w:t xml:space="preserve">Hoe gaan we om </w:t>
      </w:r>
      <w:r w:rsidR="00C41C39" w:rsidRPr="000D69AF">
        <w:rPr>
          <w:bCs/>
        </w:rPr>
        <w:t>met</w:t>
      </w:r>
      <w:r w:rsidRPr="000D69AF">
        <w:rPr>
          <w:bCs/>
        </w:rPr>
        <w:t xml:space="preserve"> aanmelding</w:t>
      </w:r>
      <w:r w:rsidR="00C41C39" w:rsidRPr="000D69AF">
        <w:rPr>
          <w:bCs/>
        </w:rPr>
        <w:t xml:space="preserve"> en plaatsing</w:t>
      </w:r>
      <w:r w:rsidRPr="000D69AF">
        <w:rPr>
          <w:bCs/>
        </w:rPr>
        <w:t xml:space="preserve"> in het vmbo</w:t>
      </w:r>
      <w:r w:rsidR="00C41C39" w:rsidRPr="000D69AF">
        <w:rPr>
          <w:bCs/>
        </w:rPr>
        <w:t xml:space="preserve"> van leerlingen in het grensgebied</w:t>
      </w:r>
      <w:r w:rsidRPr="000D69AF">
        <w:rPr>
          <w:bCs/>
        </w:rPr>
        <w:t>?</w:t>
      </w:r>
      <w:bookmarkEnd w:id="7"/>
    </w:p>
    <w:p w14:paraId="53B9D802" w14:textId="5D61E8F3" w:rsidR="006D77C7" w:rsidRPr="000D69AF" w:rsidRDefault="00140165">
      <w:pPr>
        <w:spacing w:before="100" w:after="200"/>
        <w:rPr>
          <w:rFonts w:cs="Open Sans"/>
          <w:sz w:val="18"/>
          <w:szCs w:val="18"/>
        </w:rPr>
      </w:pPr>
      <w:r w:rsidRPr="000D69AF">
        <w:rPr>
          <w:rFonts w:cs="Open Sans"/>
          <w:sz w:val="18"/>
          <w:szCs w:val="18"/>
        </w:rPr>
        <w:t xml:space="preserve">Als het gaat om de aanmelding </w:t>
      </w:r>
      <w:r w:rsidR="000D69AF">
        <w:rPr>
          <w:rFonts w:cs="Open Sans"/>
          <w:sz w:val="18"/>
          <w:szCs w:val="18"/>
        </w:rPr>
        <w:t>en plaatsing in</w:t>
      </w:r>
      <w:r w:rsidRPr="000D69AF">
        <w:rPr>
          <w:rFonts w:cs="Open Sans"/>
          <w:sz w:val="18"/>
          <w:szCs w:val="18"/>
        </w:rPr>
        <w:t xml:space="preserve"> het vmbo van leerlingen</w:t>
      </w:r>
      <w:r w:rsidR="0063251C" w:rsidRPr="000D69AF">
        <w:rPr>
          <w:rFonts w:cs="Open Sans"/>
          <w:sz w:val="18"/>
          <w:szCs w:val="18"/>
        </w:rPr>
        <w:t xml:space="preserve"> in het grensgebied, </w:t>
      </w:r>
      <w:r w:rsidR="00A054F0" w:rsidRPr="000D69AF">
        <w:rPr>
          <w:rFonts w:cs="Open Sans"/>
          <w:sz w:val="18"/>
          <w:szCs w:val="18"/>
        </w:rPr>
        <w:t xml:space="preserve">onderscheiden we de volgende </w:t>
      </w:r>
      <w:r w:rsidR="00170566" w:rsidRPr="000D69AF">
        <w:rPr>
          <w:rFonts w:cs="Open Sans"/>
          <w:sz w:val="18"/>
          <w:szCs w:val="18"/>
        </w:rPr>
        <w:t>aandachtspunten</w:t>
      </w:r>
      <w:r w:rsidR="006D77C7" w:rsidRPr="000D69AF">
        <w:rPr>
          <w:rFonts w:cs="Open Sans"/>
          <w:sz w:val="18"/>
          <w:szCs w:val="18"/>
        </w:rPr>
        <w:t>:</w:t>
      </w:r>
    </w:p>
    <w:p w14:paraId="2F06C5E7" w14:textId="78DEDA39" w:rsidR="00D42369" w:rsidRPr="000D69AF" w:rsidRDefault="00D42369" w:rsidP="000D69AF">
      <w:pPr>
        <w:pStyle w:val="Lijstalinea"/>
        <w:numPr>
          <w:ilvl w:val="0"/>
          <w:numId w:val="28"/>
        </w:numPr>
        <w:spacing w:before="100" w:after="200"/>
        <w:rPr>
          <w:rFonts w:cs="Open Sans"/>
          <w:b/>
          <w:bCs/>
          <w:sz w:val="18"/>
          <w:szCs w:val="18"/>
        </w:rPr>
      </w:pPr>
      <w:r w:rsidRPr="000D69AF">
        <w:rPr>
          <w:rFonts w:cs="Open Sans"/>
          <w:b/>
          <w:bCs/>
          <w:sz w:val="18"/>
          <w:szCs w:val="18"/>
        </w:rPr>
        <w:t>Risicoleerlingen:</w:t>
      </w:r>
    </w:p>
    <w:p w14:paraId="49BDE704" w14:textId="77777777" w:rsidR="005A4951" w:rsidRPr="005A4951" w:rsidRDefault="00A054F0" w:rsidP="005A4951">
      <w:pPr>
        <w:spacing w:before="100" w:after="200"/>
        <w:ind w:left="360"/>
        <w:rPr>
          <w:rFonts w:cs="Open Sans"/>
          <w:sz w:val="18"/>
          <w:szCs w:val="18"/>
        </w:rPr>
      </w:pPr>
      <w:r w:rsidRPr="000D69AF">
        <w:rPr>
          <w:rFonts w:cs="Open Sans"/>
          <w:sz w:val="18"/>
          <w:szCs w:val="18"/>
        </w:rPr>
        <w:t xml:space="preserve">Dit zijn </w:t>
      </w:r>
      <w:r w:rsidR="00492146" w:rsidRPr="000D69AF">
        <w:rPr>
          <w:rFonts w:cs="Open Sans"/>
          <w:sz w:val="18"/>
          <w:szCs w:val="18"/>
        </w:rPr>
        <w:t>l</w:t>
      </w:r>
      <w:r w:rsidR="00366898" w:rsidRPr="000D69AF">
        <w:rPr>
          <w:rFonts w:cs="Open Sans"/>
          <w:sz w:val="18"/>
          <w:szCs w:val="18"/>
        </w:rPr>
        <w:t>eerlingen</w:t>
      </w:r>
      <w:r w:rsidR="00993B67" w:rsidRPr="000D69AF">
        <w:rPr>
          <w:rFonts w:cs="Open Sans"/>
          <w:sz w:val="18"/>
          <w:szCs w:val="18"/>
        </w:rPr>
        <w:t xml:space="preserve"> </w:t>
      </w:r>
      <w:r w:rsidR="005D55D7">
        <w:rPr>
          <w:rFonts w:cs="Open Sans"/>
          <w:sz w:val="18"/>
          <w:szCs w:val="18"/>
        </w:rPr>
        <w:t xml:space="preserve">in het ‘grensgebied’ </w:t>
      </w:r>
      <w:r w:rsidR="00993B67" w:rsidRPr="000D69AF">
        <w:rPr>
          <w:rFonts w:cs="Open Sans"/>
          <w:sz w:val="18"/>
          <w:szCs w:val="18"/>
        </w:rPr>
        <w:t>waarbij</w:t>
      </w:r>
      <w:r w:rsidR="000E0DC8" w:rsidRPr="000D69AF">
        <w:rPr>
          <w:rFonts w:cs="Open Sans"/>
          <w:sz w:val="18"/>
          <w:szCs w:val="18"/>
        </w:rPr>
        <w:t xml:space="preserve"> balans uitvalt naar vmbo met </w:t>
      </w:r>
      <w:proofErr w:type="spellStart"/>
      <w:r w:rsidR="000E0DC8" w:rsidRPr="000D69AF">
        <w:rPr>
          <w:rFonts w:cs="Open Sans"/>
          <w:sz w:val="18"/>
          <w:szCs w:val="18"/>
        </w:rPr>
        <w:t>lwoo</w:t>
      </w:r>
      <w:proofErr w:type="spellEnd"/>
      <w:r w:rsidR="000E0DC8" w:rsidRPr="000D69AF">
        <w:rPr>
          <w:rFonts w:cs="Open Sans"/>
          <w:sz w:val="18"/>
          <w:szCs w:val="18"/>
        </w:rPr>
        <w:t xml:space="preserve">, </w:t>
      </w:r>
      <w:r w:rsidR="00993B67" w:rsidRPr="000D69AF">
        <w:rPr>
          <w:rFonts w:cs="Open Sans"/>
          <w:sz w:val="18"/>
          <w:szCs w:val="18"/>
        </w:rPr>
        <w:t>ondanks</w:t>
      </w:r>
      <w:r w:rsidR="000E0DC8" w:rsidRPr="000D69AF">
        <w:rPr>
          <w:rFonts w:cs="Open Sans"/>
          <w:sz w:val="18"/>
          <w:szCs w:val="18"/>
        </w:rPr>
        <w:t xml:space="preserve"> twijfels</w:t>
      </w:r>
      <w:r w:rsidR="00993B67" w:rsidRPr="000D69AF">
        <w:rPr>
          <w:rFonts w:cs="Open Sans"/>
          <w:sz w:val="18"/>
          <w:szCs w:val="18"/>
        </w:rPr>
        <w:t>/risico’s</w:t>
      </w:r>
      <w:r w:rsidR="000E0DC8" w:rsidRPr="000D69AF">
        <w:rPr>
          <w:rFonts w:cs="Open Sans"/>
          <w:sz w:val="18"/>
          <w:szCs w:val="18"/>
        </w:rPr>
        <w:t>.</w:t>
      </w:r>
      <w:r w:rsidR="00366898" w:rsidRPr="000D69AF">
        <w:rPr>
          <w:rFonts w:cs="Open Sans"/>
          <w:sz w:val="18"/>
          <w:szCs w:val="18"/>
        </w:rPr>
        <w:t xml:space="preserve"> </w:t>
      </w:r>
      <w:r w:rsidR="005A4951" w:rsidRPr="005A4951">
        <w:rPr>
          <w:rFonts w:cs="Open Sans"/>
          <w:sz w:val="18"/>
          <w:szCs w:val="18"/>
        </w:rPr>
        <w:t>Zowel het schooladvies als het advies voor toelaatbaarheid vanuit het Samenwerkingsverband zijn in dit geval gelijkluidend.</w:t>
      </w:r>
    </w:p>
    <w:p w14:paraId="1554706D" w14:textId="77777777" w:rsidR="005A4951" w:rsidRPr="005A4951" w:rsidRDefault="005A4951" w:rsidP="005A4951">
      <w:pPr>
        <w:spacing w:before="100" w:after="200"/>
        <w:ind w:left="360"/>
        <w:rPr>
          <w:rFonts w:cs="Open Sans"/>
          <w:sz w:val="18"/>
          <w:szCs w:val="18"/>
        </w:rPr>
      </w:pPr>
      <w:r w:rsidRPr="005A4951">
        <w:rPr>
          <w:rFonts w:cs="Open Sans"/>
          <w:sz w:val="18"/>
          <w:szCs w:val="18"/>
        </w:rPr>
        <w:t>Bij de aanmelding van deze leerlingen bij het vmbo is het van belang dat het volgende wordt gedaan:</w:t>
      </w:r>
    </w:p>
    <w:p w14:paraId="6369D59F" w14:textId="402AFF9E" w:rsidR="005A4951" w:rsidRPr="005A4951" w:rsidRDefault="005A4951" w:rsidP="005A4951">
      <w:pPr>
        <w:pStyle w:val="Lijstalinea"/>
        <w:numPr>
          <w:ilvl w:val="0"/>
          <w:numId w:val="29"/>
        </w:numPr>
        <w:spacing w:before="100" w:after="200"/>
        <w:rPr>
          <w:rFonts w:cs="Open Sans"/>
          <w:sz w:val="18"/>
          <w:szCs w:val="18"/>
        </w:rPr>
      </w:pPr>
      <w:r w:rsidRPr="005A4951">
        <w:rPr>
          <w:rFonts w:cs="Open Sans"/>
          <w:sz w:val="18"/>
          <w:szCs w:val="18"/>
        </w:rPr>
        <w:t>Tijdens de intake dient de leerling grondig in kaart te worden gebracht</w:t>
      </w:r>
      <w:r w:rsidR="001B4145">
        <w:rPr>
          <w:rFonts w:cs="Open Sans"/>
          <w:sz w:val="18"/>
          <w:szCs w:val="18"/>
        </w:rPr>
        <w:t xml:space="preserve">. </w:t>
      </w:r>
      <w:r w:rsidR="001B4145" w:rsidRPr="001B4145">
        <w:rPr>
          <w:rFonts w:cs="Open Sans"/>
          <w:sz w:val="18"/>
          <w:szCs w:val="18"/>
        </w:rPr>
        <w:t>Op basis van gegevens kan men dan argumenten uitwisselen en gezamenlijk tot een besluit te komen over welk type onderwijs en ondersteuning het beste aansluit bij de leerling.</w:t>
      </w:r>
    </w:p>
    <w:p w14:paraId="692275EF" w14:textId="6A1341EA" w:rsidR="001B4145" w:rsidRDefault="001B4145" w:rsidP="001B4145">
      <w:pPr>
        <w:pStyle w:val="Lijstalinea"/>
        <w:numPr>
          <w:ilvl w:val="0"/>
          <w:numId w:val="29"/>
        </w:numPr>
        <w:spacing w:before="100" w:after="200"/>
        <w:rPr>
          <w:rFonts w:cs="Open Sans"/>
          <w:sz w:val="18"/>
          <w:szCs w:val="18"/>
        </w:rPr>
      </w:pPr>
      <w:r w:rsidRPr="005A4951">
        <w:rPr>
          <w:rFonts w:cs="Open Sans"/>
          <w:sz w:val="18"/>
          <w:szCs w:val="18"/>
        </w:rPr>
        <w:t>Het wordt sterk aanbevolen om de stappen, mogelijkheden en risico's ook met de ouders te bespreken en schriftelijk vast te leggen. Dit kan worden gedaan via een ontwikkelingsperspectiefplan (OPP).</w:t>
      </w:r>
    </w:p>
    <w:p w14:paraId="6E350E4C" w14:textId="158F27E4" w:rsidR="005A4951" w:rsidRPr="005A4951" w:rsidRDefault="005A4951" w:rsidP="005A4951">
      <w:pPr>
        <w:pStyle w:val="Lijstalinea"/>
        <w:numPr>
          <w:ilvl w:val="0"/>
          <w:numId w:val="29"/>
        </w:numPr>
        <w:spacing w:before="100" w:after="200"/>
        <w:rPr>
          <w:rFonts w:cs="Open Sans"/>
          <w:sz w:val="18"/>
          <w:szCs w:val="18"/>
        </w:rPr>
      </w:pPr>
      <w:r w:rsidRPr="005A4951">
        <w:rPr>
          <w:rFonts w:cs="Open Sans"/>
          <w:sz w:val="18"/>
          <w:szCs w:val="18"/>
        </w:rPr>
        <w:t>Er dient direct passende begeleiding te worden ingezet, waarbij een ontwikkelingsperspectiefplan (OPP) mogelijk van start gaat</w:t>
      </w:r>
      <w:r w:rsidR="001B4145">
        <w:rPr>
          <w:rFonts w:cs="Open Sans"/>
          <w:sz w:val="18"/>
          <w:szCs w:val="18"/>
        </w:rPr>
        <w:t xml:space="preserve"> </w:t>
      </w:r>
      <w:r w:rsidR="001B4145" w:rsidRPr="005A4951">
        <w:rPr>
          <w:rFonts w:cs="Open Sans"/>
          <w:sz w:val="18"/>
          <w:szCs w:val="18"/>
        </w:rPr>
        <w:t>en gedurende het eerste jaar gemonitord worden.</w:t>
      </w:r>
    </w:p>
    <w:p w14:paraId="73793E14" w14:textId="77777777" w:rsidR="00E54AF5" w:rsidRPr="005A4951" w:rsidRDefault="00E54AF5" w:rsidP="00E54AF5">
      <w:pPr>
        <w:pStyle w:val="Lijstalinea"/>
        <w:spacing w:before="100" w:after="200"/>
        <w:ind w:left="1080"/>
        <w:rPr>
          <w:rFonts w:cs="Open Sans"/>
          <w:sz w:val="18"/>
          <w:szCs w:val="18"/>
        </w:rPr>
      </w:pPr>
    </w:p>
    <w:p w14:paraId="2E4483F2" w14:textId="42986709" w:rsidR="00993B67" w:rsidRPr="000D69AF" w:rsidRDefault="002B4358" w:rsidP="00E54AF5">
      <w:pPr>
        <w:pStyle w:val="Lijstalinea"/>
        <w:numPr>
          <w:ilvl w:val="0"/>
          <w:numId w:val="28"/>
        </w:numPr>
        <w:spacing w:before="100" w:after="200"/>
        <w:rPr>
          <w:rFonts w:cs="Open Sans"/>
          <w:b/>
          <w:bCs/>
          <w:sz w:val="18"/>
          <w:szCs w:val="18"/>
        </w:rPr>
      </w:pPr>
      <w:proofErr w:type="gramStart"/>
      <w:r>
        <w:rPr>
          <w:rFonts w:cs="Open Sans"/>
          <w:b/>
          <w:bCs/>
          <w:sz w:val="18"/>
          <w:szCs w:val="18"/>
        </w:rPr>
        <w:t xml:space="preserve">Vmbo </w:t>
      </w:r>
      <w:r w:rsidR="00787778">
        <w:rPr>
          <w:rFonts w:cs="Open Sans"/>
          <w:b/>
          <w:bCs/>
          <w:sz w:val="18"/>
          <w:szCs w:val="18"/>
        </w:rPr>
        <w:t>advies</w:t>
      </w:r>
      <w:proofErr w:type="gramEnd"/>
      <w:r w:rsidR="00787778">
        <w:rPr>
          <w:rFonts w:cs="Open Sans"/>
          <w:b/>
          <w:bCs/>
          <w:sz w:val="18"/>
          <w:szCs w:val="18"/>
        </w:rPr>
        <w:t xml:space="preserve"> van de basisschool, pro-advies vanuit het Swv</w:t>
      </w:r>
      <w:r w:rsidR="00D42369" w:rsidRPr="000D69AF">
        <w:rPr>
          <w:rFonts w:cs="Open Sans"/>
          <w:b/>
          <w:bCs/>
          <w:sz w:val="18"/>
          <w:szCs w:val="18"/>
        </w:rPr>
        <w:t>:</w:t>
      </w:r>
    </w:p>
    <w:p w14:paraId="71DB2C90" w14:textId="2EC09E02" w:rsidR="00295B7A" w:rsidRPr="00295B7A" w:rsidRDefault="00295B7A" w:rsidP="00295B7A">
      <w:pPr>
        <w:spacing w:before="100" w:after="200"/>
        <w:ind w:left="360"/>
        <w:rPr>
          <w:rFonts w:cs="Open Sans"/>
          <w:sz w:val="18"/>
          <w:szCs w:val="18"/>
        </w:rPr>
      </w:pPr>
      <w:r w:rsidRPr="00295B7A">
        <w:rPr>
          <w:rFonts w:cs="Open Sans"/>
          <w:sz w:val="18"/>
          <w:szCs w:val="18"/>
        </w:rPr>
        <w:t>Het kan ook voorkomen dat het advies vanuit het Samenwerkingsverband Praktijkonderwijs (</w:t>
      </w:r>
      <w:proofErr w:type="spellStart"/>
      <w:r w:rsidRPr="00295B7A">
        <w:rPr>
          <w:rFonts w:cs="Open Sans"/>
          <w:sz w:val="18"/>
          <w:szCs w:val="18"/>
        </w:rPr>
        <w:t>PrO</w:t>
      </w:r>
      <w:proofErr w:type="spellEnd"/>
      <w:r w:rsidRPr="00295B7A">
        <w:rPr>
          <w:rFonts w:cs="Open Sans"/>
          <w:sz w:val="18"/>
          <w:szCs w:val="18"/>
        </w:rPr>
        <w:t xml:space="preserve">) is, maar het uiteindelijke schooladvies vmbo </w:t>
      </w:r>
      <w:proofErr w:type="spellStart"/>
      <w:r w:rsidRPr="00295B7A">
        <w:rPr>
          <w:rFonts w:cs="Open Sans"/>
          <w:sz w:val="18"/>
          <w:szCs w:val="18"/>
        </w:rPr>
        <w:t>bl</w:t>
      </w:r>
      <w:proofErr w:type="spellEnd"/>
      <w:r w:rsidRPr="00295B7A">
        <w:rPr>
          <w:rFonts w:cs="Open Sans"/>
          <w:sz w:val="18"/>
          <w:szCs w:val="18"/>
        </w:rPr>
        <w:t xml:space="preserve"> of </w:t>
      </w:r>
      <w:proofErr w:type="spellStart"/>
      <w:r w:rsidRPr="00295B7A">
        <w:rPr>
          <w:rFonts w:cs="Open Sans"/>
          <w:sz w:val="18"/>
          <w:szCs w:val="18"/>
        </w:rPr>
        <w:t>kl</w:t>
      </w:r>
      <w:proofErr w:type="spellEnd"/>
      <w:r w:rsidRPr="00295B7A">
        <w:rPr>
          <w:rFonts w:cs="Open Sans"/>
          <w:sz w:val="18"/>
          <w:szCs w:val="18"/>
        </w:rPr>
        <w:t xml:space="preserve"> (basisberoepsgerichte leerweg of kaderberoepsgerichte leerweg) is. De leerling voldoet aan de criteria voor Praktijkonderwijs, maar zowel de ouders als de basisschool zijn van mening dat vmbo </w:t>
      </w:r>
      <w:proofErr w:type="spellStart"/>
      <w:r w:rsidRPr="00295B7A">
        <w:rPr>
          <w:rFonts w:cs="Open Sans"/>
          <w:sz w:val="18"/>
          <w:szCs w:val="18"/>
        </w:rPr>
        <w:t>bl</w:t>
      </w:r>
      <w:proofErr w:type="spellEnd"/>
      <w:r w:rsidRPr="00295B7A">
        <w:rPr>
          <w:rFonts w:cs="Open Sans"/>
          <w:sz w:val="18"/>
          <w:szCs w:val="18"/>
        </w:rPr>
        <w:t xml:space="preserve"> beter past en melden de leerling aan bij </w:t>
      </w:r>
      <w:r w:rsidR="001F5597">
        <w:rPr>
          <w:rFonts w:cs="Open Sans"/>
          <w:sz w:val="18"/>
          <w:szCs w:val="18"/>
        </w:rPr>
        <w:t>een</w:t>
      </w:r>
      <w:r w:rsidRPr="00295B7A">
        <w:rPr>
          <w:rFonts w:cs="Open Sans"/>
          <w:sz w:val="18"/>
          <w:szCs w:val="18"/>
        </w:rPr>
        <w:t xml:space="preserve"> vmbo</w:t>
      </w:r>
      <w:r w:rsidR="001F5597">
        <w:rPr>
          <w:rFonts w:cs="Open Sans"/>
          <w:sz w:val="18"/>
          <w:szCs w:val="18"/>
        </w:rPr>
        <w:t>-school.</w:t>
      </w:r>
    </w:p>
    <w:p w14:paraId="004991DE" w14:textId="62A0F7C8" w:rsidR="00295B7A" w:rsidRPr="00295B7A" w:rsidRDefault="00295B7A" w:rsidP="00295B7A">
      <w:pPr>
        <w:spacing w:before="100" w:after="200"/>
        <w:ind w:left="360"/>
        <w:rPr>
          <w:rFonts w:cs="Open Sans"/>
          <w:sz w:val="18"/>
          <w:szCs w:val="18"/>
        </w:rPr>
      </w:pPr>
      <w:r w:rsidRPr="00295B7A">
        <w:rPr>
          <w:rFonts w:cs="Open Sans"/>
          <w:sz w:val="18"/>
          <w:szCs w:val="18"/>
        </w:rPr>
        <w:t xml:space="preserve">Bij de aanmelding </w:t>
      </w:r>
      <w:r w:rsidR="001F5597">
        <w:rPr>
          <w:rFonts w:cs="Open Sans"/>
          <w:sz w:val="18"/>
          <w:szCs w:val="18"/>
        </w:rPr>
        <w:t xml:space="preserve">en intake </w:t>
      </w:r>
      <w:r w:rsidRPr="00295B7A">
        <w:rPr>
          <w:rFonts w:cs="Open Sans"/>
          <w:sz w:val="18"/>
          <w:szCs w:val="18"/>
        </w:rPr>
        <w:t>van deze leerlingen bij het vmbo is het van belang dat het volgende wordt gedaan:</w:t>
      </w:r>
    </w:p>
    <w:p w14:paraId="216DA760" w14:textId="6ACAAE0E" w:rsidR="00295B7A" w:rsidRPr="00295B7A" w:rsidRDefault="00295B7A" w:rsidP="00295B7A">
      <w:pPr>
        <w:pStyle w:val="Lijstalinea"/>
        <w:numPr>
          <w:ilvl w:val="0"/>
          <w:numId w:val="30"/>
        </w:numPr>
        <w:spacing w:before="100" w:after="200"/>
        <w:rPr>
          <w:rFonts w:cs="Open Sans"/>
          <w:sz w:val="18"/>
          <w:szCs w:val="18"/>
        </w:rPr>
      </w:pPr>
      <w:r w:rsidRPr="00295B7A">
        <w:rPr>
          <w:rFonts w:cs="Open Sans"/>
          <w:sz w:val="18"/>
          <w:szCs w:val="18"/>
        </w:rPr>
        <w:t>Tijdens de intake dient de leerling grondig in kaart te worden gebracht, waarbij ook de stappen, mogelijkheden en risico's met de ouders worden besproken en schriftelijk worden vastgelegd.</w:t>
      </w:r>
      <w:r w:rsidR="001A1DD5">
        <w:rPr>
          <w:rFonts w:cs="Open Sans"/>
          <w:sz w:val="18"/>
          <w:szCs w:val="18"/>
        </w:rPr>
        <w:t xml:space="preserve"> Opstromen is immers beter dan afstromen, waardoor starten in </w:t>
      </w:r>
      <w:proofErr w:type="spellStart"/>
      <w:r w:rsidR="001A1DD5">
        <w:rPr>
          <w:rFonts w:cs="Open Sans"/>
          <w:sz w:val="18"/>
          <w:szCs w:val="18"/>
        </w:rPr>
        <w:t>PrO</w:t>
      </w:r>
      <w:proofErr w:type="spellEnd"/>
      <w:r w:rsidR="001A1DD5">
        <w:rPr>
          <w:rFonts w:cs="Open Sans"/>
          <w:sz w:val="18"/>
          <w:szCs w:val="18"/>
        </w:rPr>
        <w:t xml:space="preserve"> en opstromen </w:t>
      </w:r>
      <w:r w:rsidR="00DA4815">
        <w:rPr>
          <w:rFonts w:cs="Open Sans"/>
          <w:sz w:val="18"/>
          <w:szCs w:val="18"/>
        </w:rPr>
        <w:t>naar klas 1 wenselijker is.</w:t>
      </w:r>
    </w:p>
    <w:p w14:paraId="53D8876C" w14:textId="77777777" w:rsidR="005D7565" w:rsidRPr="005A4951" w:rsidRDefault="005D7565" w:rsidP="005D7565">
      <w:pPr>
        <w:pStyle w:val="Lijstalinea"/>
        <w:numPr>
          <w:ilvl w:val="0"/>
          <w:numId w:val="30"/>
        </w:numPr>
        <w:spacing w:before="100" w:after="200"/>
        <w:rPr>
          <w:rFonts w:cs="Open Sans"/>
          <w:sz w:val="18"/>
          <w:szCs w:val="18"/>
        </w:rPr>
      </w:pPr>
      <w:r w:rsidRPr="001B4145">
        <w:rPr>
          <w:rFonts w:cs="Open Sans"/>
          <w:sz w:val="18"/>
          <w:szCs w:val="18"/>
        </w:rPr>
        <w:t>Op basis van gegevens kan men dan argumenten uitwisselen en gezamenlijk tot een besluit te komen over welk type onderwijs en ondersteuning het beste aansluit bij de leerling.</w:t>
      </w:r>
    </w:p>
    <w:p w14:paraId="1F0899F2" w14:textId="5EAB16C1" w:rsidR="00A77221" w:rsidRDefault="00A77221" w:rsidP="00295B7A">
      <w:pPr>
        <w:pStyle w:val="Lijstalinea"/>
        <w:numPr>
          <w:ilvl w:val="0"/>
          <w:numId w:val="30"/>
        </w:numPr>
        <w:spacing w:before="100" w:after="200"/>
        <w:rPr>
          <w:rFonts w:cs="Open Sans"/>
          <w:sz w:val="18"/>
          <w:szCs w:val="18"/>
        </w:rPr>
      </w:pPr>
      <w:r>
        <w:rPr>
          <w:rFonts w:cs="Open Sans"/>
          <w:sz w:val="18"/>
          <w:szCs w:val="18"/>
        </w:rPr>
        <w:t>Hierbij kan het wenselijk zijn een vertegenwoordigen van het praktijkonderwijs uit te nodigen.</w:t>
      </w:r>
    </w:p>
    <w:p w14:paraId="3248711F" w14:textId="41C667DB" w:rsidR="00E94B60" w:rsidRDefault="00A77221" w:rsidP="009E4335">
      <w:pPr>
        <w:pStyle w:val="Lijstalinea"/>
        <w:numPr>
          <w:ilvl w:val="0"/>
          <w:numId w:val="30"/>
        </w:numPr>
        <w:spacing w:before="100" w:after="200"/>
        <w:rPr>
          <w:rFonts w:cs="Open Sans"/>
          <w:sz w:val="18"/>
          <w:szCs w:val="18"/>
        </w:rPr>
      </w:pPr>
      <w:proofErr w:type="gramStart"/>
      <w:r>
        <w:rPr>
          <w:rFonts w:cs="Open Sans"/>
          <w:sz w:val="18"/>
          <w:szCs w:val="18"/>
        </w:rPr>
        <w:t>Indien</w:t>
      </w:r>
      <w:proofErr w:type="gramEnd"/>
      <w:r>
        <w:rPr>
          <w:rFonts w:cs="Open Sans"/>
          <w:sz w:val="18"/>
          <w:szCs w:val="18"/>
        </w:rPr>
        <w:t xml:space="preserve"> er tot plaatsing wordt overgegaan,</w:t>
      </w:r>
      <w:r w:rsidR="00295B7A" w:rsidRPr="00295B7A">
        <w:rPr>
          <w:rFonts w:cs="Open Sans"/>
          <w:sz w:val="18"/>
          <w:szCs w:val="18"/>
        </w:rPr>
        <w:t xml:space="preserve"> dient direct passende begeleiding te worden ingezet, waarbij gebruik wordt gemaakt van een ontwikkelingsperspectiefplan (OPP), en het eerste jaar dient nauwlettend te worden geëvalueerd en gemonitord.</w:t>
      </w:r>
    </w:p>
    <w:p w14:paraId="332CC307" w14:textId="2449AD23" w:rsidR="00066059" w:rsidRPr="00BF0081" w:rsidRDefault="00A47DB4" w:rsidP="00BF0081">
      <w:pPr>
        <w:pStyle w:val="Lijstalinea"/>
        <w:numPr>
          <w:ilvl w:val="0"/>
          <w:numId w:val="30"/>
        </w:numPr>
        <w:spacing w:before="100" w:after="200"/>
        <w:rPr>
          <w:rFonts w:cs="Open Sans"/>
          <w:sz w:val="18"/>
          <w:szCs w:val="18"/>
        </w:rPr>
      </w:pPr>
      <w:proofErr w:type="gramStart"/>
      <w:r>
        <w:rPr>
          <w:rFonts w:cs="Open Sans"/>
          <w:sz w:val="18"/>
          <w:szCs w:val="18"/>
        </w:rPr>
        <w:t>Indien</w:t>
      </w:r>
      <w:proofErr w:type="gramEnd"/>
      <w:r>
        <w:rPr>
          <w:rFonts w:cs="Open Sans"/>
          <w:sz w:val="18"/>
          <w:szCs w:val="18"/>
        </w:rPr>
        <w:t xml:space="preserve"> wordt afgewezen op basis van ondersteuningsbehoefte, ligt de zorgplicht bij de school van aanmelding.</w:t>
      </w:r>
    </w:p>
    <w:p w14:paraId="3517D968" w14:textId="29C2E924" w:rsidR="00BA1E0E" w:rsidRDefault="00BA1E0E">
      <w:pPr>
        <w:spacing w:before="100" w:after="200"/>
        <w:rPr>
          <w:rFonts w:cs="Open Sans"/>
          <w:b/>
          <w:bCs/>
          <w:i/>
          <w:iCs/>
        </w:rPr>
      </w:pPr>
      <w:r>
        <w:rPr>
          <w:rFonts w:cs="Open Sans"/>
          <w:b/>
          <w:bCs/>
          <w:i/>
          <w:iCs/>
        </w:rPr>
        <w:br w:type="page"/>
      </w:r>
    </w:p>
    <w:p w14:paraId="3576C63F" w14:textId="77777777" w:rsidR="00066059" w:rsidRDefault="00066059" w:rsidP="005A278F">
      <w:pPr>
        <w:spacing w:before="100" w:after="200"/>
        <w:rPr>
          <w:rFonts w:cs="Open Sans"/>
          <w:b/>
          <w:bCs/>
          <w:i/>
          <w:iCs/>
        </w:rPr>
      </w:pPr>
    </w:p>
    <w:p w14:paraId="3D55F676" w14:textId="4E26ED39" w:rsidR="00F410E5" w:rsidRPr="000F6166" w:rsidRDefault="003073EA" w:rsidP="00CB32E0">
      <w:pPr>
        <w:pStyle w:val="Kop2"/>
        <w:numPr>
          <w:ilvl w:val="0"/>
          <w:numId w:val="19"/>
        </w:numPr>
        <w:ind w:left="709" w:hanging="720"/>
        <w:rPr>
          <w:sz w:val="28"/>
          <w:szCs w:val="22"/>
        </w:rPr>
      </w:pPr>
      <w:bookmarkStart w:id="8" w:name="_Toc137340369"/>
      <w:r w:rsidRPr="000F6166">
        <w:rPr>
          <w:sz w:val="28"/>
          <w:szCs w:val="22"/>
        </w:rPr>
        <w:t>De overstap naar praktijkonderwijs vanaf klas 1 vmbo</w:t>
      </w:r>
      <w:bookmarkEnd w:id="8"/>
    </w:p>
    <w:p w14:paraId="097AF81F" w14:textId="402EA0B3" w:rsidR="00F6641B" w:rsidRPr="00CB32E0" w:rsidRDefault="008C006E" w:rsidP="00CB32E0">
      <w:pPr>
        <w:pStyle w:val="Kop3"/>
        <w:numPr>
          <w:ilvl w:val="1"/>
          <w:numId w:val="33"/>
        </w:numPr>
        <w:rPr>
          <w:bCs/>
        </w:rPr>
      </w:pPr>
      <w:bookmarkStart w:id="9" w:name="_Toc137340370"/>
      <w:r w:rsidRPr="00CB32E0">
        <w:rPr>
          <w:bCs/>
        </w:rPr>
        <w:t xml:space="preserve">Aanvraag TLV </w:t>
      </w:r>
      <w:proofErr w:type="spellStart"/>
      <w:r w:rsidRPr="00CB32E0">
        <w:rPr>
          <w:bCs/>
        </w:rPr>
        <w:t>PrO</w:t>
      </w:r>
      <w:bookmarkEnd w:id="9"/>
      <w:proofErr w:type="spellEnd"/>
    </w:p>
    <w:p w14:paraId="1020BA62" w14:textId="0F6615EC" w:rsidR="003E0A0E" w:rsidRPr="00F6641B" w:rsidRDefault="00F410E5" w:rsidP="00F6641B">
      <w:pPr>
        <w:spacing w:before="100" w:after="200"/>
        <w:rPr>
          <w:rFonts w:cs="Open Sans"/>
          <w:sz w:val="18"/>
          <w:szCs w:val="18"/>
        </w:rPr>
      </w:pPr>
      <w:r w:rsidRPr="00F6641B">
        <w:rPr>
          <w:rFonts w:cs="Open Sans"/>
          <w:sz w:val="18"/>
          <w:szCs w:val="18"/>
        </w:rPr>
        <w:t xml:space="preserve">Wanneer </w:t>
      </w:r>
      <w:r w:rsidR="00DA4815">
        <w:rPr>
          <w:rFonts w:cs="Open Sans"/>
          <w:sz w:val="18"/>
          <w:szCs w:val="18"/>
        </w:rPr>
        <w:t>het aanbod in het vmbo</w:t>
      </w:r>
      <w:r w:rsidR="00315A7E" w:rsidRPr="00F6641B">
        <w:rPr>
          <w:rFonts w:cs="Open Sans"/>
          <w:sz w:val="18"/>
          <w:szCs w:val="18"/>
        </w:rPr>
        <w:t xml:space="preserve"> niet toereikend is en </w:t>
      </w:r>
      <w:r w:rsidR="00102774" w:rsidRPr="00F6641B">
        <w:rPr>
          <w:rFonts w:cs="Open Sans"/>
          <w:sz w:val="18"/>
          <w:szCs w:val="18"/>
        </w:rPr>
        <w:t>de</w:t>
      </w:r>
      <w:r w:rsidRPr="00F6641B">
        <w:rPr>
          <w:rFonts w:cs="Open Sans"/>
          <w:sz w:val="18"/>
          <w:szCs w:val="18"/>
        </w:rPr>
        <w:t xml:space="preserve"> </w:t>
      </w:r>
      <w:r w:rsidR="005D7565" w:rsidRPr="00F6641B">
        <w:rPr>
          <w:rFonts w:cs="Open Sans"/>
          <w:sz w:val="18"/>
          <w:szCs w:val="18"/>
        </w:rPr>
        <w:t>leer</w:t>
      </w:r>
      <w:r w:rsidRPr="00F6641B">
        <w:rPr>
          <w:rFonts w:cs="Open Sans"/>
          <w:sz w:val="18"/>
          <w:szCs w:val="18"/>
        </w:rPr>
        <w:t>ontwikkeling</w:t>
      </w:r>
      <w:r w:rsidR="000A4B7B" w:rsidRPr="00F6641B">
        <w:rPr>
          <w:rFonts w:cs="Open Sans"/>
          <w:sz w:val="18"/>
          <w:szCs w:val="18"/>
        </w:rPr>
        <w:t xml:space="preserve"> van een </w:t>
      </w:r>
      <w:r w:rsidR="005D7565" w:rsidRPr="00F6641B">
        <w:rPr>
          <w:rFonts w:cs="Open Sans"/>
          <w:sz w:val="18"/>
          <w:szCs w:val="18"/>
        </w:rPr>
        <w:t>leerling (zie paragraaf 2.4)</w:t>
      </w:r>
      <w:r w:rsidR="00102774" w:rsidRPr="00F6641B">
        <w:rPr>
          <w:rFonts w:cs="Open Sans"/>
          <w:sz w:val="18"/>
          <w:szCs w:val="18"/>
        </w:rPr>
        <w:t xml:space="preserve"> stagneert</w:t>
      </w:r>
      <w:r w:rsidRPr="00F6641B">
        <w:rPr>
          <w:rFonts w:cs="Open Sans"/>
          <w:sz w:val="18"/>
          <w:szCs w:val="18"/>
        </w:rPr>
        <w:t xml:space="preserve"> </w:t>
      </w:r>
      <w:r w:rsidR="00315A7E" w:rsidRPr="00F6641B">
        <w:rPr>
          <w:rFonts w:cs="Open Sans"/>
          <w:sz w:val="18"/>
          <w:szCs w:val="18"/>
        </w:rPr>
        <w:t>waardoor</w:t>
      </w:r>
      <w:r w:rsidRPr="00F6641B">
        <w:rPr>
          <w:rFonts w:cs="Open Sans"/>
          <w:sz w:val="18"/>
          <w:szCs w:val="18"/>
        </w:rPr>
        <w:t xml:space="preserve"> </w:t>
      </w:r>
      <w:r w:rsidR="00102774" w:rsidRPr="00F6641B">
        <w:rPr>
          <w:rFonts w:cs="Open Sans"/>
          <w:sz w:val="18"/>
          <w:szCs w:val="18"/>
        </w:rPr>
        <w:t>overgang naar klas 2 niet aan de orde</w:t>
      </w:r>
      <w:r w:rsidR="00B2550D" w:rsidRPr="00F6641B">
        <w:rPr>
          <w:rFonts w:cs="Open Sans"/>
          <w:sz w:val="18"/>
          <w:szCs w:val="18"/>
        </w:rPr>
        <w:t xml:space="preserve"> is</w:t>
      </w:r>
      <w:r w:rsidR="00102774" w:rsidRPr="00F6641B">
        <w:rPr>
          <w:rFonts w:cs="Open Sans"/>
          <w:sz w:val="18"/>
          <w:szCs w:val="18"/>
        </w:rPr>
        <w:t xml:space="preserve">, dan kan overwogen worden of </w:t>
      </w:r>
      <w:r w:rsidR="00FE57E3" w:rsidRPr="00F6641B">
        <w:rPr>
          <w:rFonts w:cs="Open Sans"/>
          <w:sz w:val="18"/>
          <w:szCs w:val="18"/>
        </w:rPr>
        <w:t>het Praktijkonderwijs</w:t>
      </w:r>
      <w:r w:rsidR="00486F1E" w:rsidRPr="00F6641B">
        <w:rPr>
          <w:rFonts w:cs="Open Sans"/>
          <w:sz w:val="18"/>
          <w:szCs w:val="18"/>
        </w:rPr>
        <w:t xml:space="preserve"> beter past.</w:t>
      </w:r>
      <w:r w:rsidR="00483CA5">
        <w:rPr>
          <w:rFonts w:cs="Open Sans"/>
          <w:sz w:val="18"/>
          <w:szCs w:val="18"/>
        </w:rPr>
        <w:t xml:space="preserve"> </w:t>
      </w:r>
      <w:r w:rsidR="00486F1E" w:rsidRPr="00F6641B">
        <w:rPr>
          <w:rFonts w:cs="Open Sans"/>
          <w:sz w:val="18"/>
          <w:szCs w:val="18"/>
        </w:rPr>
        <w:t>De</w:t>
      </w:r>
      <w:r w:rsidR="00B2550D" w:rsidRPr="00F6641B">
        <w:rPr>
          <w:rFonts w:cs="Open Sans"/>
          <w:sz w:val="18"/>
          <w:szCs w:val="18"/>
        </w:rPr>
        <w:t xml:space="preserve"> school</w:t>
      </w:r>
      <w:r w:rsidR="00486F1E" w:rsidRPr="00F6641B">
        <w:rPr>
          <w:rFonts w:cs="Open Sans"/>
          <w:sz w:val="18"/>
          <w:szCs w:val="18"/>
        </w:rPr>
        <w:t xml:space="preserve"> </w:t>
      </w:r>
      <w:r w:rsidRPr="00F6641B">
        <w:rPr>
          <w:rFonts w:cs="Open Sans"/>
          <w:sz w:val="18"/>
          <w:szCs w:val="18"/>
        </w:rPr>
        <w:t>volg</w:t>
      </w:r>
      <w:r w:rsidR="00486F1E" w:rsidRPr="00F6641B">
        <w:rPr>
          <w:rFonts w:cs="Open Sans"/>
          <w:sz w:val="18"/>
          <w:szCs w:val="18"/>
        </w:rPr>
        <w:t>t</w:t>
      </w:r>
      <w:r w:rsidR="006131DC" w:rsidRPr="00F6641B">
        <w:rPr>
          <w:rFonts w:cs="Open Sans"/>
          <w:sz w:val="18"/>
          <w:szCs w:val="18"/>
        </w:rPr>
        <w:t xml:space="preserve"> de stappen van de aanvraag TLV en stelt het dossier </w:t>
      </w:r>
      <w:r w:rsidR="00315A7E" w:rsidRPr="00F6641B">
        <w:rPr>
          <w:rFonts w:cs="Open Sans"/>
          <w:sz w:val="18"/>
          <w:szCs w:val="18"/>
        </w:rPr>
        <w:t xml:space="preserve">tijdig </w:t>
      </w:r>
      <w:r w:rsidR="006131DC" w:rsidRPr="00F6641B">
        <w:rPr>
          <w:rFonts w:cs="Open Sans"/>
          <w:sz w:val="18"/>
          <w:szCs w:val="18"/>
        </w:rPr>
        <w:t>samen, volgens de vereisten</w:t>
      </w:r>
      <w:r w:rsidRPr="00F6641B">
        <w:rPr>
          <w:rFonts w:cs="Open Sans"/>
          <w:sz w:val="18"/>
          <w:szCs w:val="18"/>
        </w:rPr>
        <w:t xml:space="preserve"> </w:t>
      </w:r>
      <w:r w:rsidR="003E0A0E" w:rsidRPr="00F6641B">
        <w:rPr>
          <w:rFonts w:cs="Open Sans"/>
          <w:sz w:val="18"/>
          <w:szCs w:val="18"/>
        </w:rPr>
        <w:t xml:space="preserve">aanvraag TLV </w:t>
      </w:r>
      <w:proofErr w:type="spellStart"/>
      <w:r w:rsidR="003E0A0E" w:rsidRPr="00F6641B">
        <w:rPr>
          <w:rFonts w:cs="Open Sans"/>
          <w:sz w:val="18"/>
          <w:szCs w:val="18"/>
        </w:rPr>
        <w:t>PrO</w:t>
      </w:r>
      <w:proofErr w:type="spellEnd"/>
      <w:r w:rsidR="003E0A0E" w:rsidRPr="00F6641B">
        <w:rPr>
          <w:rFonts w:cs="Open Sans"/>
          <w:sz w:val="18"/>
          <w:szCs w:val="18"/>
        </w:rPr>
        <w:t xml:space="preserve"> volgens </w:t>
      </w:r>
      <w:r w:rsidRPr="00F6641B">
        <w:rPr>
          <w:rFonts w:cs="Open Sans"/>
          <w:sz w:val="18"/>
          <w:szCs w:val="18"/>
        </w:rPr>
        <w:t>bijzondere regeling</w:t>
      </w:r>
      <w:r w:rsidR="005639DE">
        <w:rPr>
          <w:rFonts w:cs="Open Sans"/>
          <w:sz w:val="18"/>
          <w:szCs w:val="18"/>
        </w:rPr>
        <w:t xml:space="preserve"> (</w:t>
      </w:r>
      <w:r w:rsidR="005639DE" w:rsidRPr="005639DE">
        <w:rPr>
          <w:rFonts w:cs="Open Sans"/>
          <w:b/>
          <w:bCs/>
          <w:sz w:val="18"/>
          <w:szCs w:val="18"/>
        </w:rPr>
        <w:t>zie bijlage 1)</w:t>
      </w:r>
      <w:r w:rsidR="005639DE" w:rsidRPr="005639DE">
        <w:rPr>
          <w:b/>
          <w:bCs/>
          <w:sz w:val="18"/>
          <w:szCs w:val="18"/>
        </w:rPr>
        <w:t>.</w:t>
      </w:r>
    </w:p>
    <w:p w14:paraId="6BC19CB2" w14:textId="6EF32BA4" w:rsidR="0063251C" w:rsidRPr="00F6641B" w:rsidRDefault="00581614" w:rsidP="005B37BC">
      <w:pPr>
        <w:rPr>
          <w:rFonts w:cs="Open Sans"/>
          <w:sz w:val="18"/>
          <w:szCs w:val="18"/>
          <w:u w:val="single"/>
        </w:rPr>
      </w:pPr>
      <w:r w:rsidRPr="00F6641B">
        <w:rPr>
          <w:rFonts w:cs="Open Sans"/>
          <w:sz w:val="18"/>
          <w:szCs w:val="18"/>
          <w:u w:val="single"/>
        </w:rPr>
        <w:t xml:space="preserve">Als een leerling zich in het eerste jaar bevindt en </w:t>
      </w:r>
      <w:proofErr w:type="gramStart"/>
      <w:r w:rsidRPr="00F6641B">
        <w:rPr>
          <w:rFonts w:cs="Open Sans"/>
          <w:sz w:val="18"/>
          <w:szCs w:val="18"/>
          <w:u w:val="single"/>
        </w:rPr>
        <w:t>reeds</w:t>
      </w:r>
      <w:proofErr w:type="gramEnd"/>
      <w:r w:rsidRPr="00F6641B">
        <w:rPr>
          <w:rFonts w:cs="Open Sans"/>
          <w:sz w:val="18"/>
          <w:szCs w:val="18"/>
          <w:u w:val="single"/>
        </w:rPr>
        <w:t xml:space="preserve"> een pro-advies heeft ontvangen vanuit het samenwerkingsverband, bestaat de mogelijkheid om het voorlopige pro-advies </w:t>
      </w:r>
      <w:r w:rsidR="00470158" w:rsidRPr="00F6641B">
        <w:rPr>
          <w:rFonts w:cs="Open Sans"/>
          <w:sz w:val="18"/>
          <w:szCs w:val="18"/>
          <w:u w:val="single"/>
        </w:rPr>
        <w:t xml:space="preserve">direct </w:t>
      </w:r>
      <w:r w:rsidRPr="00F6641B">
        <w:rPr>
          <w:rFonts w:cs="Open Sans"/>
          <w:sz w:val="18"/>
          <w:szCs w:val="18"/>
          <w:u w:val="single"/>
        </w:rPr>
        <w:t>om te zetten naar een definitieve toelaatbaarheidsverklaring (TLV).</w:t>
      </w:r>
    </w:p>
    <w:p w14:paraId="72096B9B" w14:textId="77777777" w:rsidR="00581614" w:rsidRDefault="00581614" w:rsidP="005B37BC">
      <w:pPr>
        <w:rPr>
          <w:rFonts w:cs="Open Sans"/>
          <w:b/>
        </w:rPr>
      </w:pPr>
    </w:p>
    <w:p w14:paraId="2902092E" w14:textId="77777777" w:rsidR="000F6166" w:rsidRPr="000F6166" w:rsidRDefault="000F6166" w:rsidP="005B37BC">
      <w:pPr>
        <w:rPr>
          <w:rFonts w:cs="Open Sans"/>
          <w:b/>
          <w:sz w:val="18"/>
          <w:szCs w:val="18"/>
        </w:rPr>
      </w:pPr>
    </w:p>
    <w:p w14:paraId="4EA71407" w14:textId="4667706F" w:rsidR="003073EA" w:rsidRPr="000F6166" w:rsidRDefault="003073EA" w:rsidP="00CB32E0">
      <w:pPr>
        <w:pStyle w:val="Kop2"/>
        <w:numPr>
          <w:ilvl w:val="0"/>
          <w:numId w:val="19"/>
        </w:numPr>
        <w:ind w:left="709" w:hanging="720"/>
        <w:rPr>
          <w:sz w:val="28"/>
          <w:szCs w:val="22"/>
        </w:rPr>
      </w:pPr>
      <w:bookmarkStart w:id="10" w:name="_Toc137340371"/>
      <w:r w:rsidRPr="000F6166">
        <w:rPr>
          <w:sz w:val="28"/>
          <w:szCs w:val="22"/>
        </w:rPr>
        <w:t>De overstap naar praktijkonderwijs vanaf het vmbo</w:t>
      </w:r>
      <w:r w:rsidR="00F85541" w:rsidRPr="000F6166">
        <w:rPr>
          <w:sz w:val="28"/>
          <w:szCs w:val="22"/>
        </w:rPr>
        <w:t xml:space="preserve">, </w:t>
      </w:r>
      <w:proofErr w:type="spellStart"/>
      <w:r w:rsidR="00F85541" w:rsidRPr="000F6166">
        <w:rPr>
          <w:sz w:val="28"/>
          <w:szCs w:val="22"/>
        </w:rPr>
        <w:t>isk</w:t>
      </w:r>
      <w:proofErr w:type="spellEnd"/>
      <w:r w:rsidRPr="000F6166">
        <w:rPr>
          <w:sz w:val="28"/>
          <w:szCs w:val="22"/>
        </w:rPr>
        <w:t xml:space="preserve"> of vso</w:t>
      </w:r>
      <w:bookmarkEnd w:id="10"/>
    </w:p>
    <w:p w14:paraId="0024962D" w14:textId="09669939" w:rsidR="00446005" w:rsidRPr="00787315" w:rsidRDefault="005D0E32" w:rsidP="00CB32E0">
      <w:pPr>
        <w:pStyle w:val="Kop3"/>
        <w:numPr>
          <w:ilvl w:val="1"/>
          <w:numId w:val="34"/>
        </w:numPr>
        <w:rPr>
          <w:bCs/>
        </w:rPr>
      </w:pPr>
      <w:bookmarkStart w:id="11" w:name="_Toc137340372"/>
      <w:r w:rsidRPr="00CB32E0">
        <w:rPr>
          <w:bCs/>
        </w:rPr>
        <w:t>Overgang</w:t>
      </w:r>
      <w:r w:rsidR="0053482E" w:rsidRPr="00CB32E0">
        <w:rPr>
          <w:bCs/>
        </w:rPr>
        <w:t>s</w:t>
      </w:r>
      <w:r w:rsidRPr="00CB32E0">
        <w:rPr>
          <w:bCs/>
        </w:rPr>
        <w:t>situaties</w:t>
      </w:r>
      <w:bookmarkEnd w:id="11"/>
    </w:p>
    <w:p w14:paraId="5FE91D6C" w14:textId="073B9F2E" w:rsidR="005D0E32" w:rsidRDefault="000A6704" w:rsidP="00446005">
      <w:pPr>
        <w:rPr>
          <w:rFonts w:cs="Open Sans"/>
          <w:sz w:val="18"/>
          <w:szCs w:val="18"/>
        </w:rPr>
      </w:pPr>
      <w:r w:rsidRPr="00F6641B">
        <w:rPr>
          <w:rFonts w:cs="Open Sans"/>
          <w:sz w:val="18"/>
          <w:szCs w:val="18"/>
        </w:rPr>
        <w:t xml:space="preserve">Leerwegondersteuning is er voor vmbo-leerlingen die didactische ondersteuning nodig om het taal- en rekenniveau op minimaal het niveau (2F) te brengen en een vmbo-diploma te kunnen halen. </w:t>
      </w:r>
      <w:r>
        <w:rPr>
          <w:rFonts w:cs="Open Sans"/>
          <w:sz w:val="18"/>
          <w:szCs w:val="18"/>
        </w:rPr>
        <w:t>Hoewel afstromen vanuit het vmbo onwenselijk is, is het niet altijd onvermijdelijk.</w:t>
      </w:r>
      <w:r w:rsidR="00D22A1F">
        <w:rPr>
          <w:rFonts w:cs="Open Sans"/>
          <w:sz w:val="18"/>
          <w:szCs w:val="18"/>
        </w:rPr>
        <w:t xml:space="preserve"> Maar ook voor </w:t>
      </w:r>
      <w:proofErr w:type="spellStart"/>
      <w:r w:rsidR="00D22A1F">
        <w:rPr>
          <w:rFonts w:cs="Open Sans"/>
          <w:sz w:val="18"/>
          <w:szCs w:val="18"/>
        </w:rPr>
        <w:t>isk</w:t>
      </w:r>
      <w:proofErr w:type="spellEnd"/>
      <w:r w:rsidR="00D22A1F">
        <w:rPr>
          <w:rFonts w:cs="Open Sans"/>
          <w:sz w:val="18"/>
          <w:szCs w:val="18"/>
        </w:rPr>
        <w:t>-leerlingen of leerlingen uit het vso kan doorstromen naar regulier pro passend zijn.</w:t>
      </w:r>
    </w:p>
    <w:p w14:paraId="46140CAC" w14:textId="261FF1F8" w:rsidR="000A6704" w:rsidRDefault="00787315" w:rsidP="00446005">
      <w:pPr>
        <w:rPr>
          <w:rFonts w:cs="Open Sans"/>
          <w:sz w:val="18"/>
          <w:szCs w:val="18"/>
        </w:rPr>
      </w:pPr>
      <w:r w:rsidRPr="00F6641B">
        <w:rPr>
          <w:rFonts w:cs="Open Sans"/>
          <w:sz w:val="18"/>
          <w:szCs w:val="18"/>
        </w:rPr>
        <w:t xml:space="preserve">Voor de beste aansluiting is het sterk aangeraden om vroegtijdig te schakelen naar het </w:t>
      </w:r>
      <w:r w:rsidRPr="00F6641B">
        <w:rPr>
          <w:rFonts w:cs="Open Sans"/>
          <w:sz w:val="18"/>
          <w:szCs w:val="18"/>
          <w:u w:val="single"/>
        </w:rPr>
        <w:t>derde jaar</w:t>
      </w:r>
      <w:r w:rsidRPr="00F6641B">
        <w:rPr>
          <w:rFonts w:cs="Open Sans"/>
          <w:sz w:val="18"/>
          <w:szCs w:val="18"/>
        </w:rPr>
        <w:t xml:space="preserve"> van het praktijkonderwijs.</w:t>
      </w:r>
    </w:p>
    <w:p w14:paraId="18A26412" w14:textId="77777777" w:rsidR="00787315" w:rsidRDefault="00787315" w:rsidP="00787315">
      <w:pPr>
        <w:rPr>
          <w:rFonts w:cs="Open Sans"/>
          <w:sz w:val="18"/>
          <w:szCs w:val="18"/>
        </w:rPr>
      </w:pPr>
    </w:p>
    <w:p w14:paraId="38145F3A" w14:textId="79A7296C" w:rsidR="00787315" w:rsidRPr="00F6641B" w:rsidRDefault="00887BCE" w:rsidP="00787315">
      <w:pPr>
        <w:rPr>
          <w:rFonts w:cs="Open Sans"/>
          <w:sz w:val="18"/>
          <w:szCs w:val="18"/>
        </w:rPr>
      </w:pPr>
      <w:r>
        <w:rPr>
          <w:rFonts w:cs="Open Sans"/>
          <w:sz w:val="18"/>
          <w:szCs w:val="18"/>
        </w:rPr>
        <w:t xml:space="preserve">Onderstaande is van toepassingen op </w:t>
      </w:r>
      <w:r w:rsidR="00787315" w:rsidRPr="00F6641B">
        <w:rPr>
          <w:rFonts w:cs="Open Sans"/>
          <w:sz w:val="18"/>
          <w:szCs w:val="18"/>
        </w:rPr>
        <w:t>de volgende overgangssituaties:</w:t>
      </w:r>
    </w:p>
    <w:p w14:paraId="00961435" w14:textId="77777777" w:rsidR="00787315" w:rsidRPr="00A700E7" w:rsidRDefault="00787315" w:rsidP="00787315">
      <w:pPr>
        <w:rPr>
          <w:rFonts w:cs="Open Sans"/>
          <w:b/>
          <w:bCs/>
          <w:i/>
          <w:iCs/>
          <w:sz w:val="6"/>
          <w:szCs w:val="6"/>
        </w:rPr>
      </w:pPr>
    </w:p>
    <w:p w14:paraId="1891EA75" w14:textId="77777777" w:rsidR="00787315" w:rsidRPr="008815CC" w:rsidRDefault="00787315" w:rsidP="00787315">
      <w:pPr>
        <w:pStyle w:val="Lijstalinea"/>
        <w:numPr>
          <w:ilvl w:val="0"/>
          <w:numId w:val="22"/>
        </w:numPr>
        <w:rPr>
          <w:rFonts w:cs="Open Sans"/>
          <w:sz w:val="18"/>
          <w:szCs w:val="18"/>
        </w:rPr>
      </w:pPr>
      <w:proofErr w:type="gramStart"/>
      <w:r w:rsidRPr="008815CC">
        <w:rPr>
          <w:rFonts w:cs="Open Sans"/>
          <w:sz w:val="18"/>
          <w:szCs w:val="18"/>
        </w:rPr>
        <w:t>leerling</w:t>
      </w:r>
      <w:proofErr w:type="gramEnd"/>
      <w:r w:rsidRPr="008815CC">
        <w:rPr>
          <w:rFonts w:cs="Open Sans"/>
          <w:sz w:val="18"/>
          <w:szCs w:val="18"/>
        </w:rPr>
        <w:t xml:space="preserve"> zit al op vmbo</w:t>
      </w:r>
      <w:r>
        <w:rPr>
          <w:rFonts w:cs="Open Sans"/>
          <w:sz w:val="18"/>
          <w:szCs w:val="18"/>
        </w:rPr>
        <w:t>,</w:t>
      </w:r>
      <w:r w:rsidRPr="008815CC">
        <w:rPr>
          <w:rFonts w:cs="Open Sans"/>
          <w:sz w:val="18"/>
          <w:szCs w:val="18"/>
        </w:rPr>
        <w:t xml:space="preserve"> maar redt het niet om bepaalde redenen, stroomt af naar </w:t>
      </w:r>
      <w:r>
        <w:rPr>
          <w:rFonts w:cs="Open Sans"/>
          <w:sz w:val="18"/>
          <w:szCs w:val="18"/>
        </w:rPr>
        <w:t>praktijkonderwijs</w:t>
      </w:r>
      <w:r w:rsidRPr="008815CC">
        <w:rPr>
          <w:rFonts w:cs="Open Sans"/>
          <w:sz w:val="18"/>
          <w:szCs w:val="18"/>
        </w:rPr>
        <w:t>;</w:t>
      </w:r>
    </w:p>
    <w:p w14:paraId="30DC3CA2" w14:textId="77777777" w:rsidR="00787315" w:rsidRDefault="00787315" w:rsidP="00787315">
      <w:pPr>
        <w:pStyle w:val="Lijstalinea"/>
        <w:numPr>
          <w:ilvl w:val="0"/>
          <w:numId w:val="22"/>
        </w:numPr>
        <w:rPr>
          <w:rFonts w:cs="Open Sans"/>
          <w:sz w:val="18"/>
          <w:szCs w:val="18"/>
        </w:rPr>
      </w:pPr>
      <w:proofErr w:type="gramStart"/>
      <w:r w:rsidRPr="008815CC">
        <w:rPr>
          <w:rFonts w:cs="Open Sans"/>
          <w:sz w:val="18"/>
          <w:szCs w:val="18"/>
        </w:rPr>
        <w:t>leerling</w:t>
      </w:r>
      <w:proofErr w:type="gramEnd"/>
      <w:r w:rsidRPr="008815CC">
        <w:rPr>
          <w:rFonts w:cs="Open Sans"/>
          <w:sz w:val="18"/>
          <w:szCs w:val="18"/>
        </w:rPr>
        <w:t xml:space="preserve"> zit op het vso </w:t>
      </w:r>
      <w:r>
        <w:rPr>
          <w:rFonts w:cs="Open Sans"/>
          <w:sz w:val="18"/>
          <w:szCs w:val="18"/>
        </w:rPr>
        <w:t>maar</w:t>
      </w:r>
      <w:r w:rsidRPr="008815CC">
        <w:rPr>
          <w:rFonts w:cs="Open Sans"/>
          <w:sz w:val="18"/>
          <w:szCs w:val="18"/>
        </w:rPr>
        <w:t xml:space="preserve"> </w:t>
      </w:r>
      <w:r w:rsidRPr="00675FEF">
        <w:rPr>
          <w:rFonts w:cs="Open Sans"/>
          <w:sz w:val="18"/>
          <w:szCs w:val="18"/>
        </w:rPr>
        <w:t>regulier praktijkonderwijs</w:t>
      </w:r>
      <w:r>
        <w:rPr>
          <w:rFonts w:cs="Open Sans"/>
          <w:sz w:val="18"/>
          <w:szCs w:val="18"/>
        </w:rPr>
        <w:t xml:space="preserve"> sluit beter aan bij ontwikkelperspectief</w:t>
      </w:r>
      <w:r w:rsidRPr="008815CC">
        <w:rPr>
          <w:rFonts w:cs="Open Sans"/>
          <w:sz w:val="18"/>
          <w:szCs w:val="18"/>
        </w:rPr>
        <w:t>;</w:t>
      </w:r>
    </w:p>
    <w:p w14:paraId="0C0EE5B0" w14:textId="77777777" w:rsidR="00787315" w:rsidRPr="00F85541" w:rsidRDefault="00787315" w:rsidP="00787315">
      <w:pPr>
        <w:pStyle w:val="Lijstalinea"/>
        <w:numPr>
          <w:ilvl w:val="0"/>
          <w:numId w:val="22"/>
        </w:numPr>
        <w:rPr>
          <w:rFonts w:cs="Open Sans"/>
          <w:sz w:val="18"/>
          <w:szCs w:val="18"/>
        </w:rPr>
      </w:pPr>
      <w:proofErr w:type="gramStart"/>
      <w:r w:rsidRPr="008815CC">
        <w:rPr>
          <w:rFonts w:cs="Open Sans"/>
          <w:sz w:val="18"/>
          <w:szCs w:val="18"/>
        </w:rPr>
        <w:t>leerling</w:t>
      </w:r>
      <w:proofErr w:type="gramEnd"/>
      <w:r w:rsidRPr="008815CC">
        <w:rPr>
          <w:rFonts w:cs="Open Sans"/>
          <w:sz w:val="18"/>
          <w:szCs w:val="18"/>
        </w:rPr>
        <w:t xml:space="preserve"> zit op </w:t>
      </w:r>
      <w:r>
        <w:rPr>
          <w:rFonts w:cs="Open Sans"/>
          <w:sz w:val="18"/>
          <w:szCs w:val="18"/>
        </w:rPr>
        <w:t xml:space="preserve">de </w:t>
      </w:r>
      <w:proofErr w:type="spellStart"/>
      <w:r>
        <w:rPr>
          <w:rFonts w:cs="Open Sans"/>
          <w:sz w:val="18"/>
          <w:szCs w:val="18"/>
        </w:rPr>
        <w:t>isk</w:t>
      </w:r>
      <w:proofErr w:type="spellEnd"/>
      <w:r>
        <w:rPr>
          <w:rFonts w:cs="Open Sans"/>
          <w:sz w:val="18"/>
          <w:szCs w:val="18"/>
        </w:rPr>
        <w:t xml:space="preserve"> en </w:t>
      </w:r>
      <w:r w:rsidRPr="00675FEF">
        <w:rPr>
          <w:rFonts w:cs="Open Sans"/>
          <w:sz w:val="18"/>
          <w:szCs w:val="18"/>
        </w:rPr>
        <w:t>stapt over naar regulier praktijkonderwijs.</w:t>
      </w:r>
    </w:p>
    <w:p w14:paraId="4A4C7035" w14:textId="77777777" w:rsidR="000A6704" w:rsidRDefault="000A6704" w:rsidP="00446005">
      <w:pPr>
        <w:rPr>
          <w:rFonts w:cs="Open Sans"/>
          <w:sz w:val="18"/>
          <w:szCs w:val="18"/>
        </w:rPr>
      </w:pPr>
    </w:p>
    <w:p w14:paraId="09749B94" w14:textId="77777777" w:rsidR="002C73B1" w:rsidRDefault="002C73B1">
      <w:pPr>
        <w:spacing w:before="100" w:after="200"/>
        <w:rPr>
          <w:b/>
          <w:bCs/>
          <w:color w:val="0A1241" w:themeColor="text2"/>
          <w:spacing w:val="2"/>
        </w:rPr>
      </w:pPr>
    </w:p>
    <w:p w14:paraId="59813DF4" w14:textId="708133E6" w:rsidR="002C73B1" w:rsidRDefault="002C73B1" w:rsidP="002C73B1">
      <w:pPr>
        <w:spacing w:before="100" w:after="200"/>
        <w:rPr>
          <w:rFonts w:cs="Open Sans"/>
          <w:color w:val="333333"/>
          <w:sz w:val="18"/>
          <w:szCs w:val="18"/>
        </w:rPr>
      </w:pPr>
      <w:r>
        <w:rPr>
          <w:rFonts w:cs="Open Sans"/>
          <w:color w:val="333333"/>
          <w:sz w:val="18"/>
          <w:szCs w:val="18"/>
        </w:rPr>
        <w:t xml:space="preserve">In </w:t>
      </w:r>
      <w:r w:rsidRPr="00992003">
        <w:rPr>
          <w:rFonts w:cs="Open Sans"/>
          <w:b/>
          <w:bCs/>
          <w:color w:val="333333"/>
          <w:sz w:val="18"/>
          <w:szCs w:val="18"/>
        </w:rPr>
        <w:t xml:space="preserve">bijlage </w:t>
      </w:r>
      <w:r>
        <w:rPr>
          <w:rFonts w:cs="Open Sans"/>
          <w:b/>
          <w:bCs/>
          <w:color w:val="333333"/>
          <w:sz w:val="18"/>
          <w:szCs w:val="18"/>
        </w:rPr>
        <w:t>1</w:t>
      </w:r>
      <w:r>
        <w:rPr>
          <w:rFonts w:cs="Open Sans"/>
          <w:color w:val="333333"/>
          <w:sz w:val="18"/>
          <w:szCs w:val="18"/>
        </w:rPr>
        <w:t xml:space="preserve"> is de </w:t>
      </w:r>
      <w:r w:rsidRPr="003E0A0E">
        <w:rPr>
          <w:rFonts w:cs="Open Sans"/>
          <w:sz w:val="16"/>
          <w:szCs w:val="16"/>
        </w:rPr>
        <w:t xml:space="preserve">procedure voor een aanvraag toelaatbaarheid vanuit de bijzondere </w:t>
      </w:r>
      <w:r>
        <w:rPr>
          <w:rFonts w:cs="Open Sans"/>
          <w:sz w:val="16"/>
          <w:szCs w:val="16"/>
        </w:rPr>
        <w:t>toegelicht</w:t>
      </w:r>
      <w:r>
        <w:rPr>
          <w:rFonts w:cs="Open Sans"/>
          <w:color w:val="333333"/>
          <w:sz w:val="18"/>
          <w:szCs w:val="18"/>
        </w:rPr>
        <w:t>.</w:t>
      </w:r>
    </w:p>
    <w:p w14:paraId="728A3513" w14:textId="119E8583" w:rsidR="00887BCE" w:rsidRDefault="00887BCE">
      <w:pPr>
        <w:spacing w:before="100" w:after="200"/>
        <w:rPr>
          <w:b/>
          <w:bCs/>
          <w:color w:val="0A1241" w:themeColor="text2"/>
          <w:spacing w:val="2"/>
        </w:rPr>
      </w:pPr>
      <w:r>
        <w:rPr>
          <w:b/>
          <w:bCs/>
          <w:color w:val="0A1241" w:themeColor="text2"/>
          <w:spacing w:val="2"/>
        </w:rPr>
        <w:br w:type="page"/>
      </w:r>
    </w:p>
    <w:p w14:paraId="2995EAA1" w14:textId="5D384771" w:rsidR="00887BCE" w:rsidRPr="00CB32E0" w:rsidRDefault="00887BCE" w:rsidP="00CB32E0">
      <w:pPr>
        <w:pStyle w:val="Kop3"/>
        <w:numPr>
          <w:ilvl w:val="1"/>
          <w:numId w:val="34"/>
        </w:numPr>
        <w:rPr>
          <w:bCs/>
        </w:rPr>
      </w:pPr>
      <w:bookmarkStart w:id="12" w:name="_Toc137340373"/>
      <w:r w:rsidRPr="00CB32E0">
        <w:rPr>
          <w:bCs/>
        </w:rPr>
        <w:lastRenderedPageBreak/>
        <w:t xml:space="preserve">Aanvraag TLV </w:t>
      </w:r>
      <w:proofErr w:type="spellStart"/>
      <w:r w:rsidRPr="00CB32E0">
        <w:rPr>
          <w:bCs/>
        </w:rPr>
        <w:t>PrO</w:t>
      </w:r>
      <w:proofErr w:type="spellEnd"/>
      <w:r w:rsidRPr="00CB32E0">
        <w:rPr>
          <w:bCs/>
        </w:rPr>
        <w:t xml:space="preserve"> volgens de bijzondere regeling</w:t>
      </w:r>
      <w:bookmarkEnd w:id="12"/>
    </w:p>
    <w:p w14:paraId="16A1E5C9" w14:textId="0F642702" w:rsidR="00446005" w:rsidRPr="00F6641B" w:rsidRDefault="002A0564" w:rsidP="00446005">
      <w:pPr>
        <w:rPr>
          <w:rFonts w:cs="Open Sans"/>
          <w:sz w:val="18"/>
          <w:szCs w:val="18"/>
        </w:rPr>
      </w:pPr>
      <w:proofErr w:type="gramStart"/>
      <w:r w:rsidRPr="00F6641B">
        <w:rPr>
          <w:rFonts w:cs="Open Sans"/>
          <w:sz w:val="18"/>
          <w:szCs w:val="18"/>
        </w:rPr>
        <w:t>Indien</w:t>
      </w:r>
      <w:proofErr w:type="gramEnd"/>
      <w:r w:rsidRPr="00F6641B">
        <w:rPr>
          <w:rFonts w:cs="Open Sans"/>
          <w:sz w:val="18"/>
          <w:szCs w:val="18"/>
        </w:rPr>
        <w:t xml:space="preserve"> het wenselijk wordt geacht dat een leerling </w:t>
      </w:r>
      <w:r w:rsidR="0053482E">
        <w:rPr>
          <w:rFonts w:cs="Open Sans"/>
          <w:sz w:val="18"/>
          <w:szCs w:val="18"/>
        </w:rPr>
        <w:t>vanaf</w:t>
      </w:r>
      <w:r w:rsidRPr="00F6641B">
        <w:rPr>
          <w:rFonts w:cs="Open Sans"/>
          <w:sz w:val="18"/>
          <w:szCs w:val="18"/>
        </w:rPr>
        <w:t xml:space="preserve"> het tweede leerjaar overstapt naar het praktijkonderwijs, kan via de bijzondere regeling</w:t>
      </w:r>
      <w:r w:rsidR="00BD32F2">
        <w:rPr>
          <w:rFonts w:cs="Open Sans"/>
          <w:sz w:val="18"/>
          <w:szCs w:val="18"/>
        </w:rPr>
        <w:t xml:space="preserve"> toch</w:t>
      </w:r>
      <w:r w:rsidRPr="00F6641B">
        <w:rPr>
          <w:rFonts w:cs="Open Sans"/>
          <w:sz w:val="18"/>
          <w:szCs w:val="18"/>
        </w:rPr>
        <w:t xml:space="preserve"> een Toelaatbaarheidsverklaring (TLV) voor het praktijkonderwijs worden aangevraagd bij het Samenwerkingsverband. </w:t>
      </w:r>
      <w:r w:rsidR="00446005" w:rsidRPr="00F6641B">
        <w:rPr>
          <w:rFonts w:cs="Open Sans"/>
          <w:sz w:val="18"/>
          <w:szCs w:val="18"/>
        </w:rPr>
        <w:t>De beoordeling hiervan is gebaseerd op het leerlingdossier dat voldoet aan de vereisten van de bijzondere regeling, zoals beschreven in bijlage 5 van het Ondersteuningsplan.</w:t>
      </w:r>
    </w:p>
    <w:p w14:paraId="459174BE" w14:textId="77777777" w:rsidR="00A700E7" w:rsidRPr="00F6641B" w:rsidRDefault="00A700E7" w:rsidP="00A700E7">
      <w:pPr>
        <w:rPr>
          <w:rFonts w:cs="Open Sans"/>
          <w:sz w:val="18"/>
          <w:szCs w:val="18"/>
        </w:rPr>
      </w:pPr>
    </w:p>
    <w:p w14:paraId="399616DF" w14:textId="03C8A2C8" w:rsidR="00A700E7" w:rsidRDefault="00A700E7" w:rsidP="00A700E7">
      <w:pPr>
        <w:rPr>
          <w:rFonts w:cs="Open Sans"/>
          <w:sz w:val="18"/>
          <w:szCs w:val="18"/>
        </w:rPr>
      </w:pPr>
      <w:r w:rsidRPr="00F6641B">
        <w:rPr>
          <w:rFonts w:cs="Open Sans"/>
          <w:sz w:val="18"/>
          <w:szCs w:val="18"/>
        </w:rPr>
        <w:t xml:space="preserve">De aanvraag voor deze leerlingen wordt ingediend door de school die </w:t>
      </w:r>
      <w:proofErr w:type="spellStart"/>
      <w:r w:rsidRPr="00F6641B">
        <w:rPr>
          <w:rFonts w:cs="Open Sans"/>
          <w:sz w:val="18"/>
          <w:szCs w:val="18"/>
        </w:rPr>
        <w:t>zorgplichtig</w:t>
      </w:r>
      <w:proofErr w:type="spellEnd"/>
      <w:r w:rsidRPr="00F6641B">
        <w:rPr>
          <w:rFonts w:cs="Open Sans"/>
          <w:sz w:val="18"/>
          <w:szCs w:val="18"/>
        </w:rPr>
        <w:t xml:space="preserve"> is. Het Samenwerkingsverband bepaalt of de leerling toelaatbaar is tot het Praktijkonderwijs (voldoet aan de criteria). </w:t>
      </w:r>
      <w:r w:rsidR="00FD47B9" w:rsidRPr="00FD47B9">
        <w:rPr>
          <w:rFonts w:cs="Open Sans"/>
          <w:sz w:val="18"/>
          <w:szCs w:val="18"/>
        </w:rPr>
        <w:t>De aanvraag dient navolgbaar, volledig en transparant te zijn</w:t>
      </w:r>
      <w:r w:rsidR="00FD47B9">
        <w:rPr>
          <w:rFonts w:cs="Open Sans"/>
          <w:sz w:val="18"/>
          <w:szCs w:val="18"/>
        </w:rPr>
        <w:t xml:space="preserve">. </w:t>
      </w:r>
      <w:r w:rsidRPr="00F6641B">
        <w:rPr>
          <w:rFonts w:cs="Open Sans"/>
          <w:sz w:val="18"/>
          <w:szCs w:val="18"/>
        </w:rPr>
        <w:t xml:space="preserve">De Praktijkschool gaat over de </w:t>
      </w:r>
      <w:proofErr w:type="spellStart"/>
      <w:r w:rsidRPr="00F6641B">
        <w:rPr>
          <w:rFonts w:cs="Open Sans"/>
          <w:sz w:val="18"/>
          <w:szCs w:val="18"/>
        </w:rPr>
        <w:t>plaatsbaarheid</w:t>
      </w:r>
      <w:proofErr w:type="spellEnd"/>
      <w:r w:rsidRPr="00F6641B">
        <w:rPr>
          <w:rFonts w:cs="Open Sans"/>
          <w:sz w:val="18"/>
          <w:szCs w:val="18"/>
        </w:rPr>
        <w:t xml:space="preserve">. </w:t>
      </w:r>
    </w:p>
    <w:p w14:paraId="1D189E17" w14:textId="77777777" w:rsidR="00803F17" w:rsidRPr="00F6641B" w:rsidRDefault="00803F17" w:rsidP="00A700E7">
      <w:pPr>
        <w:rPr>
          <w:rFonts w:cs="Open Sans"/>
          <w:sz w:val="18"/>
          <w:szCs w:val="18"/>
        </w:rPr>
      </w:pPr>
    </w:p>
    <w:p w14:paraId="1BA8919D" w14:textId="6DF262BA" w:rsidR="004E168A" w:rsidRPr="00803F17" w:rsidRDefault="004E168A" w:rsidP="00803F17">
      <w:pPr>
        <w:rPr>
          <w:rFonts w:cs="Open Sans"/>
          <w:sz w:val="18"/>
          <w:szCs w:val="18"/>
        </w:rPr>
      </w:pPr>
      <w:r w:rsidRPr="00803F17">
        <w:rPr>
          <w:rFonts w:cs="Open Sans"/>
          <w:sz w:val="18"/>
          <w:szCs w:val="18"/>
        </w:rPr>
        <w:t xml:space="preserve">De CAT van het Samenwerkingsverband beoordeelt dossiers voor aanvragen van toelaatbaarheidsverklaringen (TLV) Praktijkonderwijs. De CAT beoordeelt en besluit </w:t>
      </w:r>
      <w:r w:rsidR="00FD47B9" w:rsidRPr="00FD47B9">
        <w:rPr>
          <w:rFonts w:cs="Open Sans"/>
          <w:sz w:val="18"/>
          <w:szCs w:val="18"/>
        </w:rPr>
        <w:t>In hoeverre de leerling voldoet aan de criteria voor toelating tot het praktijkonderwijs</w:t>
      </w:r>
      <w:r w:rsidR="00FD47B9" w:rsidRPr="00803F17">
        <w:rPr>
          <w:rFonts w:cs="Open Sans"/>
          <w:sz w:val="18"/>
          <w:szCs w:val="18"/>
        </w:rPr>
        <w:t xml:space="preserve"> </w:t>
      </w:r>
      <w:r w:rsidRPr="00803F17">
        <w:rPr>
          <w:rFonts w:cs="Open Sans"/>
          <w:sz w:val="18"/>
          <w:szCs w:val="18"/>
        </w:rPr>
        <w:t xml:space="preserve">op basis van het volgende: </w:t>
      </w:r>
    </w:p>
    <w:p w14:paraId="3E77DC50" w14:textId="77777777" w:rsidR="00D273D9" w:rsidRPr="00544C9B" w:rsidRDefault="00D44621">
      <w:pPr>
        <w:spacing w:before="100" w:after="200"/>
        <w:rPr>
          <w:b/>
          <w:bCs/>
        </w:rPr>
      </w:pPr>
      <w:r w:rsidRPr="00544C9B">
        <w:rPr>
          <w:b/>
          <w:bCs/>
        </w:rPr>
        <w:t xml:space="preserve">Een recent en volledig ingevuld </w:t>
      </w:r>
      <w:r w:rsidRPr="00544C9B">
        <w:rPr>
          <w:b/>
          <w:bCs/>
          <w:u w:val="single"/>
        </w:rPr>
        <w:t>OPP</w:t>
      </w:r>
      <w:r w:rsidRPr="00544C9B">
        <w:rPr>
          <w:b/>
          <w:bCs/>
        </w:rPr>
        <w:t xml:space="preserve"> dat in elk geval omvat: </w:t>
      </w:r>
    </w:p>
    <w:p w14:paraId="798C8793" w14:textId="49FE20DB" w:rsidR="00D273D9" w:rsidRPr="00D273D9" w:rsidRDefault="00D273D9" w:rsidP="00D273D9">
      <w:pPr>
        <w:pStyle w:val="Geenafstand"/>
        <w:ind w:left="708"/>
        <w:rPr>
          <w:rFonts w:ascii="Open Sans" w:hAnsi="Open Sans" w:cs="Open Sans"/>
          <w:sz w:val="18"/>
          <w:szCs w:val="18"/>
        </w:rPr>
      </w:pPr>
      <w:r w:rsidRPr="00D273D9">
        <w:rPr>
          <w:rFonts w:ascii="Open Sans" w:hAnsi="Open Sans" w:cs="Open Sans"/>
          <w:sz w:val="18"/>
          <w:szCs w:val="18"/>
        </w:rPr>
        <w:t xml:space="preserve">• Relevante </w:t>
      </w:r>
      <w:r w:rsidR="006339C2">
        <w:rPr>
          <w:rFonts w:ascii="Open Sans" w:hAnsi="Open Sans" w:cs="Open Sans"/>
          <w:sz w:val="18"/>
          <w:szCs w:val="18"/>
        </w:rPr>
        <w:t>intelligentie</w:t>
      </w:r>
      <w:r w:rsidR="00A655E7">
        <w:rPr>
          <w:rFonts w:ascii="Open Sans" w:hAnsi="Open Sans" w:cs="Open Sans"/>
          <w:sz w:val="18"/>
          <w:szCs w:val="18"/>
        </w:rPr>
        <w:t xml:space="preserve"> </w:t>
      </w:r>
      <w:r w:rsidR="006339C2">
        <w:rPr>
          <w:rStyle w:val="Voetnootmarkering"/>
          <w:rFonts w:cs="Open Sans"/>
        </w:rPr>
        <w:footnoteReference w:id="5"/>
      </w:r>
      <w:r w:rsidRPr="00D273D9">
        <w:rPr>
          <w:rFonts w:ascii="Open Sans" w:hAnsi="Open Sans" w:cs="Open Sans"/>
          <w:sz w:val="18"/>
          <w:szCs w:val="18"/>
        </w:rPr>
        <w:t xml:space="preserve">- en </w:t>
      </w:r>
      <w:r w:rsidR="006339C2">
        <w:rPr>
          <w:rFonts w:ascii="Open Sans" w:hAnsi="Open Sans" w:cs="Open Sans"/>
          <w:sz w:val="18"/>
          <w:szCs w:val="18"/>
        </w:rPr>
        <w:t xml:space="preserve">didactische </w:t>
      </w:r>
      <w:r w:rsidRPr="00D273D9">
        <w:rPr>
          <w:rFonts w:ascii="Open Sans" w:hAnsi="Open Sans" w:cs="Open Sans"/>
          <w:sz w:val="18"/>
          <w:szCs w:val="18"/>
        </w:rPr>
        <w:t>gegevens</w:t>
      </w:r>
      <w:r w:rsidR="00156709">
        <w:rPr>
          <w:rFonts w:ascii="Open Sans" w:hAnsi="Open Sans" w:cs="Open Sans"/>
          <w:sz w:val="18"/>
          <w:szCs w:val="18"/>
        </w:rPr>
        <w:t xml:space="preserve"> </w:t>
      </w:r>
      <w:r w:rsidR="00363A57">
        <w:rPr>
          <w:rStyle w:val="Voetnootmarkering"/>
          <w:rFonts w:ascii="Open Sans" w:hAnsi="Open Sans" w:cs="Open Sans"/>
          <w:sz w:val="18"/>
          <w:szCs w:val="18"/>
        </w:rPr>
        <w:footnoteReference w:id="6"/>
      </w:r>
      <w:r w:rsidRPr="00D273D9">
        <w:rPr>
          <w:rFonts w:ascii="Open Sans" w:hAnsi="Open Sans" w:cs="Open Sans"/>
          <w:sz w:val="18"/>
          <w:szCs w:val="18"/>
        </w:rPr>
        <w:t xml:space="preserve"> </w:t>
      </w:r>
      <w:r w:rsidR="006339C2">
        <w:rPr>
          <w:rFonts w:cs="Open Sans"/>
        </w:rPr>
        <w:t xml:space="preserve"> </w:t>
      </w:r>
      <w:r w:rsidRPr="00D273D9">
        <w:rPr>
          <w:rFonts w:ascii="Open Sans" w:hAnsi="Open Sans" w:cs="Open Sans"/>
          <w:sz w:val="18"/>
          <w:szCs w:val="18"/>
        </w:rPr>
        <w:t xml:space="preserve">met een toelichting waaruit blijkt dat de leerling voldoet aan de criteria voor praktijkonderwijs; </w:t>
      </w:r>
    </w:p>
    <w:p w14:paraId="7723EA41" w14:textId="2855FE27" w:rsidR="00D273D9" w:rsidRPr="00D273D9" w:rsidRDefault="00D44621" w:rsidP="00D273D9">
      <w:pPr>
        <w:pStyle w:val="Geenafstand"/>
        <w:ind w:left="708"/>
        <w:rPr>
          <w:rFonts w:ascii="Open Sans" w:hAnsi="Open Sans" w:cs="Open Sans"/>
          <w:sz w:val="18"/>
          <w:szCs w:val="18"/>
        </w:rPr>
      </w:pPr>
      <w:r w:rsidRPr="00D273D9">
        <w:rPr>
          <w:rFonts w:ascii="Open Sans" w:hAnsi="Open Sans" w:cs="Open Sans"/>
          <w:sz w:val="18"/>
          <w:szCs w:val="18"/>
        </w:rPr>
        <w:t xml:space="preserve">• Een beschrijving van de activiteiten van de school in het kader van de begeleiding van de leerling, en van de resultaten van die activiteiten (handelingsdeel niet ouder dan 6 maanden);  </w:t>
      </w:r>
    </w:p>
    <w:p w14:paraId="52FAD223" w14:textId="2DD37647" w:rsidR="00D273D9" w:rsidRPr="00D273D9" w:rsidRDefault="00D273D9" w:rsidP="00D273D9">
      <w:pPr>
        <w:pStyle w:val="Geenafstand"/>
        <w:ind w:left="708"/>
        <w:rPr>
          <w:rFonts w:ascii="Open Sans" w:hAnsi="Open Sans" w:cs="Open Sans"/>
          <w:sz w:val="18"/>
          <w:szCs w:val="18"/>
        </w:rPr>
      </w:pPr>
      <w:r w:rsidRPr="00D273D9">
        <w:rPr>
          <w:rFonts w:ascii="Open Sans" w:hAnsi="Open Sans" w:cs="Open Sans"/>
          <w:sz w:val="18"/>
          <w:szCs w:val="18"/>
        </w:rPr>
        <w:t>•</w:t>
      </w:r>
      <w:r w:rsidR="00156709">
        <w:rPr>
          <w:rFonts w:ascii="Open Sans" w:hAnsi="Open Sans" w:cs="Open Sans"/>
          <w:sz w:val="18"/>
          <w:szCs w:val="18"/>
        </w:rPr>
        <w:t xml:space="preserve"> </w:t>
      </w:r>
      <w:r w:rsidR="00D44621" w:rsidRPr="00D273D9">
        <w:rPr>
          <w:rFonts w:ascii="Open Sans" w:hAnsi="Open Sans" w:cs="Open Sans"/>
          <w:sz w:val="18"/>
          <w:szCs w:val="18"/>
        </w:rPr>
        <w:t xml:space="preserve">Een beschrijving </w:t>
      </w:r>
      <w:r w:rsidR="00EE12C6">
        <w:rPr>
          <w:rFonts w:ascii="Open Sans" w:hAnsi="Open Sans" w:cs="Open Sans"/>
          <w:sz w:val="18"/>
          <w:szCs w:val="18"/>
        </w:rPr>
        <w:t xml:space="preserve">of en zo ja </w:t>
      </w:r>
      <w:r w:rsidR="00D44621" w:rsidRPr="00D273D9">
        <w:rPr>
          <w:rFonts w:ascii="Open Sans" w:hAnsi="Open Sans" w:cs="Open Sans"/>
          <w:sz w:val="18"/>
          <w:szCs w:val="18"/>
        </w:rPr>
        <w:t xml:space="preserve">welke externe deskundigen voor advies of hulp zijn ingeschakeld bij de begeleiding van de leerling; </w:t>
      </w:r>
    </w:p>
    <w:p w14:paraId="709782D7" w14:textId="77777777" w:rsidR="00D273D9" w:rsidRPr="00D273D9" w:rsidRDefault="00D273D9" w:rsidP="00D273D9">
      <w:pPr>
        <w:pStyle w:val="Geenafstand"/>
        <w:ind w:left="708"/>
        <w:rPr>
          <w:rFonts w:ascii="Open Sans" w:hAnsi="Open Sans" w:cs="Open Sans"/>
          <w:sz w:val="18"/>
          <w:szCs w:val="18"/>
        </w:rPr>
      </w:pPr>
      <w:r w:rsidRPr="00D273D9">
        <w:rPr>
          <w:rFonts w:ascii="Open Sans" w:hAnsi="Open Sans" w:cs="Open Sans"/>
          <w:sz w:val="18"/>
          <w:szCs w:val="18"/>
        </w:rPr>
        <w:t xml:space="preserve">• Een beschrijving van de risico’s die zich naar verwachting zullen voordoen </w:t>
      </w:r>
      <w:proofErr w:type="gramStart"/>
      <w:r w:rsidRPr="00D273D9">
        <w:rPr>
          <w:rFonts w:ascii="Open Sans" w:hAnsi="Open Sans" w:cs="Open Sans"/>
          <w:sz w:val="18"/>
          <w:szCs w:val="18"/>
        </w:rPr>
        <w:t>indien</w:t>
      </w:r>
      <w:proofErr w:type="gramEnd"/>
      <w:r w:rsidRPr="00D273D9">
        <w:rPr>
          <w:rFonts w:ascii="Open Sans" w:hAnsi="Open Sans" w:cs="Open Sans"/>
          <w:sz w:val="18"/>
          <w:szCs w:val="18"/>
        </w:rPr>
        <w:t xml:space="preserve"> de leerling vmbo of voortgezet speciaal onderwijs blijft volgen; </w:t>
      </w:r>
    </w:p>
    <w:p w14:paraId="5112D8A1" w14:textId="26430DE4" w:rsidR="00D273D9" w:rsidRPr="00D273D9" w:rsidRDefault="00D44621" w:rsidP="00D273D9">
      <w:pPr>
        <w:pStyle w:val="Geenafstand"/>
        <w:ind w:left="708"/>
        <w:rPr>
          <w:rFonts w:ascii="Open Sans" w:hAnsi="Open Sans" w:cs="Open Sans"/>
          <w:sz w:val="18"/>
          <w:szCs w:val="18"/>
        </w:rPr>
      </w:pPr>
      <w:r w:rsidRPr="00D273D9">
        <w:rPr>
          <w:rFonts w:ascii="Open Sans" w:hAnsi="Open Sans" w:cs="Open Sans"/>
          <w:sz w:val="18"/>
          <w:szCs w:val="18"/>
        </w:rPr>
        <w:t xml:space="preserve">• Een </w:t>
      </w:r>
      <w:r w:rsidR="00D273D9">
        <w:rPr>
          <w:rFonts w:ascii="Open Sans" w:hAnsi="Open Sans" w:cs="Open Sans"/>
          <w:sz w:val="18"/>
          <w:szCs w:val="18"/>
        </w:rPr>
        <w:t xml:space="preserve">concluderende </w:t>
      </w:r>
      <w:r w:rsidR="006D0960">
        <w:rPr>
          <w:rFonts w:ascii="Open Sans" w:hAnsi="Open Sans" w:cs="Open Sans"/>
          <w:sz w:val="18"/>
          <w:szCs w:val="18"/>
        </w:rPr>
        <w:t>motivering</w:t>
      </w:r>
      <w:r w:rsidRPr="00D273D9">
        <w:rPr>
          <w:rFonts w:ascii="Open Sans" w:hAnsi="Open Sans" w:cs="Open Sans"/>
          <w:sz w:val="18"/>
          <w:szCs w:val="18"/>
        </w:rPr>
        <w:t xml:space="preserve"> waarom het ondersteunings- en onderwijsaanbod van het Praktijkonderwijs het beste aansluit bij de behoeften van de leerling; </w:t>
      </w:r>
    </w:p>
    <w:p w14:paraId="09A56562" w14:textId="159E6E95" w:rsidR="0008735B" w:rsidRPr="00D273D9" w:rsidRDefault="0008735B" w:rsidP="0008735B">
      <w:pPr>
        <w:pStyle w:val="Geenafstand"/>
        <w:ind w:left="708"/>
        <w:rPr>
          <w:rFonts w:ascii="Open Sans" w:hAnsi="Open Sans" w:cs="Open Sans"/>
          <w:sz w:val="18"/>
          <w:szCs w:val="18"/>
        </w:rPr>
      </w:pPr>
      <w:r w:rsidRPr="00D273D9">
        <w:rPr>
          <w:rFonts w:ascii="Open Sans" w:hAnsi="Open Sans" w:cs="Open Sans"/>
          <w:sz w:val="18"/>
          <w:szCs w:val="18"/>
        </w:rPr>
        <w:t>• Een op schrift gestelde zienswijze en instemming van de ouders</w:t>
      </w:r>
      <w:r>
        <w:rPr>
          <w:rFonts w:ascii="Open Sans" w:hAnsi="Open Sans" w:cs="Open Sans"/>
          <w:sz w:val="18"/>
          <w:szCs w:val="18"/>
        </w:rPr>
        <w:t xml:space="preserve"> en leerling.</w:t>
      </w:r>
    </w:p>
    <w:p w14:paraId="3E84C4E7" w14:textId="77777777" w:rsidR="00803F17" w:rsidRDefault="00803F17" w:rsidP="00803F17">
      <w:pPr>
        <w:pStyle w:val="Geenafstand"/>
        <w:rPr>
          <w:rFonts w:ascii="Open Sans" w:hAnsi="Open Sans" w:cs="Open Sans"/>
          <w:sz w:val="18"/>
          <w:szCs w:val="18"/>
        </w:rPr>
      </w:pPr>
    </w:p>
    <w:p w14:paraId="1CE80767" w14:textId="5475993E" w:rsidR="00803F17" w:rsidRDefault="00803F17" w:rsidP="00803F17">
      <w:pPr>
        <w:pStyle w:val="Geenafstand"/>
        <w:rPr>
          <w:rFonts w:ascii="Open Sans" w:hAnsi="Open Sans" w:cs="Open Sans"/>
          <w:sz w:val="18"/>
          <w:szCs w:val="18"/>
        </w:rPr>
      </w:pPr>
      <w:r>
        <w:rPr>
          <w:rFonts w:ascii="Open Sans" w:hAnsi="Open Sans" w:cs="Open Sans"/>
          <w:sz w:val="18"/>
          <w:szCs w:val="18"/>
        </w:rPr>
        <w:t>Aanvullend is vereist:</w:t>
      </w:r>
    </w:p>
    <w:p w14:paraId="2F7FD52F" w14:textId="20CABE02" w:rsidR="00D273D9" w:rsidRPr="00D273D9" w:rsidRDefault="00D44621" w:rsidP="00803F17">
      <w:pPr>
        <w:pStyle w:val="Geenafstand"/>
        <w:rPr>
          <w:rFonts w:ascii="Open Sans" w:hAnsi="Open Sans" w:cs="Open Sans"/>
          <w:sz w:val="18"/>
          <w:szCs w:val="18"/>
        </w:rPr>
      </w:pPr>
      <w:r w:rsidRPr="00D273D9">
        <w:rPr>
          <w:rFonts w:ascii="Open Sans" w:hAnsi="Open Sans" w:cs="Open Sans"/>
          <w:sz w:val="18"/>
          <w:szCs w:val="18"/>
        </w:rPr>
        <w:t xml:space="preserve">• </w:t>
      </w:r>
      <w:r w:rsidR="00D273D9" w:rsidRPr="00D273D9">
        <w:rPr>
          <w:rFonts w:ascii="Open Sans" w:hAnsi="Open Sans" w:cs="Open Sans"/>
          <w:sz w:val="18"/>
          <w:szCs w:val="18"/>
        </w:rPr>
        <w:t xml:space="preserve">Het </w:t>
      </w:r>
      <w:r w:rsidRPr="00D273D9">
        <w:rPr>
          <w:rFonts w:ascii="Open Sans" w:hAnsi="Open Sans" w:cs="Open Sans"/>
          <w:sz w:val="18"/>
          <w:szCs w:val="18"/>
        </w:rPr>
        <w:t xml:space="preserve">Onderwijskundig Rapport (OKR) van </w:t>
      </w:r>
      <w:proofErr w:type="gramStart"/>
      <w:r w:rsidRPr="00D273D9">
        <w:rPr>
          <w:rFonts w:ascii="Open Sans" w:hAnsi="Open Sans" w:cs="Open Sans"/>
          <w:sz w:val="18"/>
          <w:szCs w:val="18"/>
        </w:rPr>
        <w:t xml:space="preserve">het </w:t>
      </w:r>
      <w:r w:rsidR="00D273D9" w:rsidRPr="00D273D9">
        <w:rPr>
          <w:rFonts w:ascii="Open Sans" w:hAnsi="Open Sans" w:cs="Open Sans"/>
          <w:sz w:val="18"/>
          <w:szCs w:val="18"/>
        </w:rPr>
        <w:t>basisschool</w:t>
      </w:r>
      <w:proofErr w:type="gramEnd"/>
      <w:r w:rsidRPr="00D273D9">
        <w:rPr>
          <w:rFonts w:ascii="Open Sans" w:hAnsi="Open Sans" w:cs="Open Sans"/>
          <w:sz w:val="18"/>
          <w:szCs w:val="18"/>
        </w:rPr>
        <w:t xml:space="preserve"> van de leerling. </w:t>
      </w:r>
    </w:p>
    <w:p w14:paraId="5BF914A7" w14:textId="4715EF08" w:rsidR="00D44621" w:rsidRDefault="00D44621" w:rsidP="00803F17">
      <w:pPr>
        <w:pStyle w:val="Geenafstand"/>
        <w:rPr>
          <w:rFonts w:cs="Open Sans"/>
          <w:sz w:val="18"/>
          <w:szCs w:val="18"/>
        </w:rPr>
      </w:pPr>
      <w:r w:rsidRPr="00D273D9">
        <w:rPr>
          <w:rFonts w:ascii="Open Sans" w:hAnsi="Open Sans" w:cs="Open Sans"/>
          <w:sz w:val="18"/>
          <w:szCs w:val="18"/>
        </w:rPr>
        <w:t>• Deskundigenverklaring.</w:t>
      </w:r>
      <w:r>
        <w:rPr>
          <w:rFonts w:cs="Open Sans"/>
          <w:sz w:val="18"/>
          <w:szCs w:val="18"/>
        </w:rPr>
        <w:t xml:space="preserve"> </w:t>
      </w:r>
      <w:r>
        <w:rPr>
          <w:rFonts w:cs="Open Sans"/>
          <w:sz w:val="18"/>
          <w:szCs w:val="18"/>
        </w:rPr>
        <w:br w:type="page"/>
      </w:r>
    </w:p>
    <w:p w14:paraId="248F2A97" w14:textId="77777777" w:rsidR="00446005" w:rsidRPr="00F6641B" w:rsidRDefault="00446005" w:rsidP="00446005">
      <w:pPr>
        <w:rPr>
          <w:rFonts w:cs="Open Sans"/>
          <w:sz w:val="18"/>
          <w:szCs w:val="18"/>
        </w:rPr>
      </w:pPr>
    </w:p>
    <w:p w14:paraId="7EBBAB9A" w14:textId="18DF9895" w:rsidR="00F95CD1" w:rsidRPr="00CB32E0" w:rsidRDefault="00F95CD1" w:rsidP="00CB32E0">
      <w:pPr>
        <w:pStyle w:val="Kop3"/>
        <w:numPr>
          <w:ilvl w:val="1"/>
          <w:numId w:val="34"/>
        </w:numPr>
        <w:rPr>
          <w:bCs/>
        </w:rPr>
      </w:pPr>
      <w:bookmarkStart w:id="13" w:name="_Toc137340374"/>
      <w:r w:rsidRPr="00BD32F2">
        <w:rPr>
          <w:bCs/>
        </w:rPr>
        <w:t>Afname test- en toetsen</w:t>
      </w:r>
      <w:bookmarkEnd w:id="13"/>
    </w:p>
    <w:p w14:paraId="00B339E5" w14:textId="58F148DB" w:rsidR="00F95CD1" w:rsidRPr="003D7E3E" w:rsidRDefault="00F95CD1" w:rsidP="00F95CD1">
      <w:pPr>
        <w:rPr>
          <w:rFonts w:cs="Open Sans"/>
          <w:sz w:val="18"/>
          <w:szCs w:val="18"/>
        </w:rPr>
      </w:pPr>
      <w:r w:rsidRPr="003D7E3E">
        <w:rPr>
          <w:rFonts w:cs="Open Sans"/>
          <w:sz w:val="18"/>
          <w:szCs w:val="18"/>
        </w:rPr>
        <w:t>Het wordt</w:t>
      </w:r>
      <w:r w:rsidR="00BD32F2" w:rsidRPr="003D7E3E">
        <w:rPr>
          <w:rFonts w:cs="Open Sans"/>
          <w:sz w:val="18"/>
          <w:szCs w:val="18"/>
        </w:rPr>
        <w:t xml:space="preserve"> sterk</w:t>
      </w:r>
      <w:r w:rsidRPr="003D7E3E">
        <w:rPr>
          <w:rFonts w:cs="Open Sans"/>
          <w:sz w:val="18"/>
          <w:szCs w:val="18"/>
        </w:rPr>
        <w:t xml:space="preserve"> aanbevolen om in</w:t>
      </w:r>
      <w:r w:rsidR="00585E38" w:rsidRPr="003D7E3E">
        <w:rPr>
          <w:rFonts w:cs="Open Sans"/>
          <w:sz w:val="18"/>
          <w:szCs w:val="18"/>
        </w:rPr>
        <w:t xml:space="preserve"> de periode</w:t>
      </w:r>
      <w:r w:rsidRPr="003D7E3E">
        <w:rPr>
          <w:rFonts w:cs="Open Sans"/>
          <w:sz w:val="18"/>
          <w:szCs w:val="18"/>
        </w:rPr>
        <w:t xml:space="preserve"> november</w:t>
      </w:r>
      <w:r w:rsidR="00585E38" w:rsidRPr="003D7E3E">
        <w:rPr>
          <w:rFonts w:cs="Open Sans"/>
          <w:sz w:val="18"/>
          <w:szCs w:val="18"/>
        </w:rPr>
        <w:t>-december</w:t>
      </w:r>
      <w:r w:rsidRPr="003D7E3E">
        <w:rPr>
          <w:rFonts w:cs="Open Sans"/>
          <w:sz w:val="18"/>
          <w:szCs w:val="18"/>
        </w:rPr>
        <w:t xml:space="preserve"> een screeningsmoment in te bouwen voor een afname van:</w:t>
      </w:r>
    </w:p>
    <w:p w14:paraId="76C0BEE9" w14:textId="5A193B22" w:rsidR="00F95CD1" w:rsidRPr="003D7E3E" w:rsidRDefault="00F95CD1" w:rsidP="00F95CD1">
      <w:pPr>
        <w:pStyle w:val="Lijstalinea"/>
        <w:numPr>
          <w:ilvl w:val="0"/>
          <w:numId w:val="16"/>
        </w:numPr>
        <w:rPr>
          <w:rFonts w:cs="Open Sans"/>
          <w:sz w:val="18"/>
          <w:szCs w:val="18"/>
        </w:rPr>
      </w:pPr>
      <w:r w:rsidRPr="003D7E3E">
        <w:rPr>
          <w:rFonts w:cs="Open Sans"/>
          <w:sz w:val="18"/>
          <w:szCs w:val="18"/>
        </w:rPr>
        <w:t>Afname intelligentieonderzoek</w:t>
      </w:r>
      <w:r w:rsidR="00800C01">
        <w:rPr>
          <w:rFonts w:cs="Open Sans"/>
          <w:sz w:val="18"/>
          <w:szCs w:val="18"/>
        </w:rPr>
        <w:t xml:space="preserve"> (</w:t>
      </w:r>
      <w:r w:rsidR="004021F8">
        <w:rPr>
          <w:rFonts w:cs="Open Sans"/>
          <w:sz w:val="18"/>
          <w:szCs w:val="18"/>
        </w:rPr>
        <w:t>e</w:t>
      </w:r>
      <w:r w:rsidR="00800C01">
        <w:rPr>
          <w:rFonts w:cs="Open Sans"/>
          <w:sz w:val="18"/>
          <w:szCs w:val="18"/>
        </w:rPr>
        <w:t>en</w:t>
      </w:r>
      <w:r w:rsidR="00800C01" w:rsidRPr="00800C01">
        <w:rPr>
          <w:rFonts w:cs="Open Sans"/>
          <w:sz w:val="18"/>
          <w:szCs w:val="18"/>
        </w:rPr>
        <w:t xml:space="preserve"> rapportage mag niet ouder zijn dat twee jaar vanaf datum van aanvraag toelaatbaarheid</w:t>
      </w:r>
      <w:r w:rsidR="00800C01">
        <w:rPr>
          <w:rFonts w:cs="Open Sans"/>
          <w:sz w:val="18"/>
          <w:szCs w:val="18"/>
        </w:rPr>
        <w:t>)</w:t>
      </w:r>
    </w:p>
    <w:p w14:paraId="3EEF4CEC" w14:textId="2E8AFC91" w:rsidR="00A7746C" w:rsidRPr="009223D5" w:rsidRDefault="00A7746C" w:rsidP="00A7746C">
      <w:pPr>
        <w:pStyle w:val="Lijstalinea"/>
        <w:numPr>
          <w:ilvl w:val="1"/>
          <w:numId w:val="16"/>
        </w:numPr>
        <w:rPr>
          <w:rFonts w:cs="Open Sans"/>
          <w:sz w:val="18"/>
          <w:szCs w:val="18"/>
          <w:lang w:val="en-US"/>
        </w:rPr>
      </w:pPr>
      <w:r w:rsidRPr="009223D5">
        <w:rPr>
          <w:rFonts w:cs="Open Sans"/>
          <w:sz w:val="18"/>
          <w:szCs w:val="18"/>
          <w:lang w:val="en-US"/>
        </w:rPr>
        <w:t xml:space="preserve">NIO, </w:t>
      </w:r>
      <w:r w:rsidR="009223D5" w:rsidRPr="009223D5">
        <w:rPr>
          <w:rFonts w:cs="Open Sans"/>
          <w:sz w:val="18"/>
          <w:szCs w:val="18"/>
          <w:lang w:val="en-US"/>
        </w:rPr>
        <w:t>WISC V of S</w:t>
      </w:r>
      <w:r w:rsidR="009223D5">
        <w:rPr>
          <w:rFonts w:cs="Open Sans"/>
          <w:sz w:val="18"/>
          <w:szCs w:val="18"/>
          <w:lang w:val="en-US"/>
        </w:rPr>
        <w:t>ON</w:t>
      </w:r>
    </w:p>
    <w:p w14:paraId="5B68DDBD" w14:textId="2EA334B6" w:rsidR="00F95CD1" w:rsidRPr="003D7E3E" w:rsidRDefault="00CC4CFA" w:rsidP="00F95CD1">
      <w:pPr>
        <w:pStyle w:val="Lijstalinea"/>
        <w:numPr>
          <w:ilvl w:val="0"/>
          <w:numId w:val="16"/>
        </w:numPr>
        <w:rPr>
          <w:rFonts w:cs="Open Sans"/>
          <w:sz w:val="18"/>
          <w:szCs w:val="18"/>
        </w:rPr>
      </w:pPr>
      <w:r w:rsidRPr="003D7E3E">
        <w:rPr>
          <w:sz w:val="18"/>
          <w:szCs w:val="18"/>
        </w:rPr>
        <w:t>Didactische gegevens van de leerling</w:t>
      </w:r>
      <w:r w:rsidR="00495ABE">
        <w:rPr>
          <w:sz w:val="18"/>
          <w:szCs w:val="18"/>
        </w:rPr>
        <w:t xml:space="preserve"> (</w:t>
      </w:r>
      <w:r w:rsidR="00495ABE" w:rsidRPr="00495ABE">
        <w:rPr>
          <w:sz w:val="18"/>
          <w:szCs w:val="18"/>
          <w:u w:val="single"/>
        </w:rPr>
        <w:t>leerachterstanden of score op referentieniveaus</w:t>
      </w:r>
      <w:r w:rsidR="00495ABE">
        <w:rPr>
          <w:sz w:val="18"/>
          <w:szCs w:val="18"/>
        </w:rPr>
        <w:t>)</w:t>
      </w:r>
      <w:r w:rsidR="00F95CD1" w:rsidRPr="003D7E3E">
        <w:rPr>
          <w:rFonts w:cs="Open Sans"/>
          <w:sz w:val="18"/>
          <w:szCs w:val="18"/>
        </w:rPr>
        <w:t>:</w:t>
      </w:r>
    </w:p>
    <w:p w14:paraId="610F9305" w14:textId="77777777" w:rsidR="00F95CD1" w:rsidRPr="003D7E3E" w:rsidRDefault="00F95CD1" w:rsidP="00F95CD1">
      <w:pPr>
        <w:pStyle w:val="Lijstalinea"/>
        <w:numPr>
          <w:ilvl w:val="1"/>
          <w:numId w:val="16"/>
        </w:numPr>
        <w:rPr>
          <w:rFonts w:cs="Open Sans"/>
          <w:sz w:val="18"/>
          <w:szCs w:val="18"/>
        </w:rPr>
      </w:pPr>
      <w:r w:rsidRPr="003D7E3E">
        <w:rPr>
          <w:rFonts w:cs="Open Sans"/>
          <w:sz w:val="18"/>
          <w:szCs w:val="18"/>
        </w:rPr>
        <w:t>Leerlingen in klas 1: het Drempelonderzoek. Dit geeft in klas 1 VO een geldig DLE dat gebruikt kan worden voor bepaling van een eventuele leerachterstand.</w:t>
      </w:r>
    </w:p>
    <w:p w14:paraId="2D880E38" w14:textId="720884A2" w:rsidR="00F95CD1" w:rsidRPr="003D7E3E" w:rsidRDefault="00F95CD1" w:rsidP="00F95CD1">
      <w:pPr>
        <w:pStyle w:val="Lijstalinea"/>
        <w:numPr>
          <w:ilvl w:val="1"/>
          <w:numId w:val="16"/>
        </w:numPr>
        <w:rPr>
          <w:rFonts w:cs="Open Sans"/>
          <w:sz w:val="18"/>
          <w:szCs w:val="18"/>
        </w:rPr>
      </w:pPr>
      <w:r w:rsidRPr="003D7E3E">
        <w:rPr>
          <w:rFonts w:cs="Open Sans"/>
          <w:sz w:val="18"/>
          <w:szCs w:val="18"/>
        </w:rPr>
        <w:t xml:space="preserve">Leerlingen vanaf klas 2: afname toets naar referentieniveaus taal/rekenen via </w:t>
      </w:r>
      <w:proofErr w:type="spellStart"/>
      <w:r w:rsidRPr="003D7E3E">
        <w:rPr>
          <w:rFonts w:cs="Open Sans"/>
          <w:sz w:val="18"/>
          <w:szCs w:val="18"/>
        </w:rPr>
        <w:t>bijv</w:t>
      </w:r>
      <w:proofErr w:type="spellEnd"/>
      <w:r w:rsidRPr="003D7E3E">
        <w:rPr>
          <w:rFonts w:cs="Open Sans"/>
          <w:sz w:val="18"/>
          <w:szCs w:val="18"/>
        </w:rPr>
        <w:t>: Dia</w:t>
      </w:r>
      <w:r w:rsidR="004021F8">
        <w:rPr>
          <w:rFonts w:cs="Open Sans"/>
          <w:sz w:val="18"/>
          <w:szCs w:val="18"/>
        </w:rPr>
        <w:t>-</w:t>
      </w:r>
      <w:r w:rsidRPr="003D7E3E">
        <w:rPr>
          <w:rFonts w:cs="Open Sans"/>
          <w:sz w:val="18"/>
          <w:szCs w:val="18"/>
        </w:rPr>
        <w:t>taal, Cito VAS</w:t>
      </w:r>
      <w:r w:rsidR="004021F8">
        <w:rPr>
          <w:rFonts w:cs="Open Sans"/>
          <w:sz w:val="18"/>
          <w:szCs w:val="18"/>
        </w:rPr>
        <w:t>.</w:t>
      </w:r>
    </w:p>
    <w:p w14:paraId="5796474B" w14:textId="77777777" w:rsidR="00F95CD1" w:rsidRPr="003D7E3E" w:rsidRDefault="00F95CD1" w:rsidP="00F95CD1">
      <w:pPr>
        <w:rPr>
          <w:rFonts w:cs="Open Sans"/>
          <w:sz w:val="10"/>
          <w:szCs w:val="10"/>
        </w:rPr>
      </w:pPr>
    </w:p>
    <w:p w14:paraId="3B39F6FE" w14:textId="775FA1D9" w:rsidR="00F95CD1" w:rsidRPr="003D7E3E" w:rsidRDefault="00AB7F07" w:rsidP="00F95CD1">
      <w:pPr>
        <w:rPr>
          <w:rFonts w:cs="Open Sans"/>
          <w:sz w:val="18"/>
          <w:szCs w:val="18"/>
        </w:rPr>
      </w:pPr>
      <w:r w:rsidRPr="003D7E3E">
        <w:rPr>
          <w:rFonts w:cs="Open Sans"/>
          <w:sz w:val="18"/>
          <w:szCs w:val="18"/>
        </w:rPr>
        <w:t>De screening</w:t>
      </w:r>
      <w:r w:rsidR="00F95CD1" w:rsidRPr="003D7E3E">
        <w:rPr>
          <w:rFonts w:cs="Open Sans"/>
          <w:sz w:val="18"/>
          <w:szCs w:val="18"/>
        </w:rPr>
        <w:t xml:space="preserve"> kan</w:t>
      </w:r>
      <w:r w:rsidRPr="003D7E3E">
        <w:rPr>
          <w:rFonts w:cs="Open Sans"/>
          <w:sz w:val="18"/>
          <w:szCs w:val="18"/>
        </w:rPr>
        <w:t xml:space="preserve"> eventueel</w:t>
      </w:r>
      <w:r w:rsidR="00F95CD1" w:rsidRPr="003D7E3E">
        <w:rPr>
          <w:rFonts w:cs="Open Sans"/>
          <w:sz w:val="18"/>
          <w:szCs w:val="18"/>
        </w:rPr>
        <w:t xml:space="preserve"> in onderling overleg op 1 moment en locatie voor het gepland worden. De test- en </w:t>
      </w:r>
      <w:proofErr w:type="spellStart"/>
      <w:r w:rsidR="00F95CD1" w:rsidRPr="003D7E3E">
        <w:rPr>
          <w:rFonts w:cs="Open Sans"/>
          <w:sz w:val="18"/>
          <w:szCs w:val="18"/>
        </w:rPr>
        <w:t>toetsgegevens</w:t>
      </w:r>
      <w:proofErr w:type="spellEnd"/>
      <w:r w:rsidR="00F95CD1" w:rsidRPr="003D7E3E">
        <w:rPr>
          <w:rFonts w:cs="Open Sans"/>
          <w:sz w:val="18"/>
          <w:szCs w:val="18"/>
        </w:rPr>
        <w:t xml:space="preserve"> kunnen in december meegenomen worden in de tussenevaluatie van het OPP met ouders en leerling. Indien nodig kan de begeleiding geïntensiveerd worden en tijdig verdere stappen genomen worden (oriëntatie door ouders/leerling, aanvraag toelaatbaarheid etc.)</w:t>
      </w:r>
    </w:p>
    <w:p w14:paraId="4AB9BD50" w14:textId="77777777" w:rsidR="002F4A88" w:rsidRPr="003D7E3E" w:rsidRDefault="002F4A88" w:rsidP="005B37BC">
      <w:pPr>
        <w:rPr>
          <w:rFonts w:cs="Open Sans"/>
          <w:sz w:val="18"/>
          <w:szCs w:val="18"/>
        </w:rPr>
      </w:pPr>
    </w:p>
    <w:p w14:paraId="5AD39A69" w14:textId="6E47E31F" w:rsidR="00975427" w:rsidRPr="003D7E3E" w:rsidRDefault="00975427" w:rsidP="005B37BC">
      <w:pPr>
        <w:rPr>
          <w:rFonts w:cs="Open Sans"/>
          <w:sz w:val="18"/>
          <w:szCs w:val="18"/>
        </w:rPr>
      </w:pPr>
      <w:r w:rsidRPr="003D7E3E">
        <w:rPr>
          <w:sz w:val="18"/>
          <w:szCs w:val="18"/>
        </w:rPr>
        <w:t>Voor het weergeven van de leervorderingen wordt in principe altijd gevraagd om de meest recent afgenomen toetsen, in ieder geval vanuit het huidige schooljaar waarmee de leerontwikkeling te zien is.</w:t>
      </w:r>
    </w:p>
    <w:p w14:paraId="08FF05C7" w14:textId="77777777" w:rsidR="00975427" w:rsidRPr="002F1ACE" w:rsidRDefault="00975427" w:rsidP="005B37BC">
      <w:pPr>
        <w:rPr>
          <w:rFonts w:cs="Open Sans"/>
        </w:rPr>
      </w:pPr>
    </w:p>
    <w:p w14:paraId="7C1F19BF" w14:textId="1EDC5966" w:rsidR="00E76506" w:rsidRPr="00CB32E0" w:rsidRDefault="00E76506" w:rsidP="00CB32E0">
      <w:pPr>
        <w:pStyle w:val="Kop3"/>
        <w:numPr>
          <w:ilvl w:val="1"/>
          <w:numId w:val="34"/>
        </w:numPr>
        <w:rPr>
          <w:bCs/>
        </w:rPr>
      </w:pPr>
      <w:bookmarkStart w:id="14" w:name="_Toc137340375"/>
      <w:r w:rsidRPr="00CB32E0">
        <w:rPr>
          <w:bCs/>
        </w:rPr>
        <w:t>ISK-regeling</w:t>
      </w:r>
      <w:r w:rsidR="00495ABE" w:rsidRPr="00CB32E0">
        <w:rPr>
          <w:bCs/>
        </w:rPr>
        <w:t xml:space="preserve"> (taal)</w:t>
      </w:r>
      <w:bookmarkEnd w:id="14"/>
    </w:p>
    <w:p w14:paraId="5ED54E06" w14:textId="23E58291" w:rsidR="00E117D6" w:rsidRPr="005A3454" w:rsidRDefault="00255A53" w:rsidP="005A3454">
      <w:pPr>
        <w:rPr>
          <w:sz w:val="18"/>
          <w:szCs w:val="18"/>
        </w:rPr>
      </w:pPr>
      <w:r w:rsidRPr="005A3454">
        <w:rPr>
          <w:sz w:val="18"/>
          <w:szCs w:val="18"/>
        </w:rPr>
        <w:t xml:space="preserve">ISK-leerlingen zitten </w:t>
      </w:r>
      <w:proofErr w:type="gramStart"/>
      <w:r w:rsidRPr="005A3454">
        <w:rPr>
          <w:sz w:val="18"/>
          <w:szCs w:val="18"/>
        </w:rPr>
        <w:t>middenin</w:t>
      </w:r>
      <w:proofErr w:type="gramEnd"/>
      <w:r w:rsidRPr="005A3454">
        <w:rPr>
          <w:sz w:val="18"/>
          <w:szCs w:val="18"/>
        </w:rPr>
        <w:t xml:space="preserve"> een proces van </w:t>
      </w:r>
      <w:proofErr w:type="gramStart"/>
      <w:r w:rsidRPr="005A3454">
        <w:rPr>
          <w:sz w:val="18"/>
          <w:szCs w:val="18"/>
        </w:rPr>
        <w:t>tweede taalverwerving</w:t>
      </w:r>
      <w:proofErr w:type="gramEnd"/>
      <w:r w:rsidRPr="005A3454">
        <w:rPr>
          <w:sz w:val="18"/>
          <w:szCs w:val="18"/>
        </w:rPr>
        <w:t xml:space="preserve">. </w:t>
      </w:r>
      <w:r w:rsidR="00E81F3E" w:rsidRPr="005A3454">
        <w:rPr>
          <w:sz w:val="18"/>
          <w:szCs w:val="18"/>
        </w:rPr>
        <w:t xml:space="preserve">Voor ISK-leerlingen hebben we </w:t>
      </w:r>
      <w:r w:rsidR="005A3454" w:rsidRPr="005A3454">
        <w:rPr>
          <w:sz w:val="18"/>
          <w:szCs w:val="18"/>
        </w:rPr>
        <w:t>daarom</w:t>
      </w:r>
      <w:r w:rsidR="00E81F3E" w:rsidRPr="005A3454">
        <w:rPr>
          <w:sz w:val="18"/>
          <w:szCs w:val="18"/>
        </w:rPr>
        <w:t xml:space="preserve"> </w:t>
      </w:r>
      <w:r w:rsidR="007E24B1" w:rsidRPr="005A3454">
        <w:rPr>
          <w:sz w:val="18"/>
          <w:szCs w:val="18"/>
        </w:rPr>
        <w:t xml:space="preserve">afgesproken dat </w:t>
      </w:r>
      <w:r w:rsidR="00F74738" w:rsidRPr="005A3454">
        <w:rPr>
          <w:sz w:val="18"/>
          <w:szCs w:val="18"/>
        </w:rPr>
        <w:t>bij de beoordeling van</w:t>
      </w:r>
      <w:r w:rsidR="007E24B1" w:rsidRPr="005A3454">
        <w:rPr>
          <w:sz w:val="18"/>
          <w:szCs w:val="18"/>
        </w:rPr>
        <w:t xml:space="preserve"> </w:t>
      </w:r>
      <w:r w:rsidR="00F74738" w:rsidRPr="005A3454">
        <w:rPr>
          <w:sz w:val="18"/>
          <w:szCs w:val="18"/>
        </w:rPr>
        <w:t xml:space="preserve">de </w:t>
      </w:r>
      <w:r w:rsidR="00185C18">
        <w:rPr>
          <w:sz w:val="18"/>
          <w:szCs w:val="18"/>
        </w:rPr>
        <w:t>taal-</w:t>
      </w:r>
      <w:r w:rsidR="00F74738" w:rsidRPr="005A3454">
        <w:rPr>
          <w:sz w:val="18"/>
          <w:szCs w:val="18"/>
        </w:rPr>
        <w:t xml:space="preserve">onderdelen </w:t>
      </w:r>
      <w:r w:rsidR="00A7746C" w:rsidRPr="005A3454">
        <w:rPr>
          <w:sz w:val="18"/>
          <w:szCs w:val="18"/>
        </w:rPr>
        <w:t>Lezen, Luisteren en Schrijven</w:t>
      </w:r>
      <w:r w:rsidR="00F74738" w:rsidRPr="005A3454">
        <w:rPr>
          <w:sz w:val="18"/>
          <w:szCs w:val="18"/>
        </w:rPr>
        <w:t xml:space="preserve"> gebruikt gemaakt wordt van de NT2 streefdoelen</w:t>
      </w:r>
      <w:r w:rsidR="00E117D6" w:rsidRPr="005A3454">
        <w:rPr>
          <w:sz w:val="18"/>
          <w:szCs w:val="18"/>
        </w:rPr>
        <w:t xml:space="preserve">, </w:t>
      </w:r>
      <w:proofErr w:type="gramStart"/>
      <w:r w:rsidR="00E117D6" w:rsidRPr="005A3454">
        <w:rPr>
          <w:sz w:val="18"/>
          <w:szCs w:val="18"/>
        </w:rPr>
        <w:t>middels</w:t>
      </w:r>
      <w:proofErr w:type="gramEnd"/>
      <w:r w:rsidR="00E117D6" w:rsidRPr="005A3454">
        <w:rPr>
          <w:sz w:val="18"/>
          <w:szCs w:val="18"/>
        </w:rPr>
        <w:t xml:space="preserve"> de ISK toetsen</w:t>
      </w:r>
      <w:r w:rsidR="004C434A">
        <w:rPr>
          <w:sz w:val="18"/>
          <w:szCs w:val="18"/>
        </w:rPr>
        <w:t xml:space="preserve"> (ICE)</w:t>
      </w:r>
      <w:r w:rsidR="00E117D6" w:rsidRPr="005A3454">
        <w:rPr>
          <w:sz w:val="18"/>
          <w:szCs w:val="18"/>
        </w:rPr>
        <w:t>.</w:t>
      </w:r>
    </w:p>
    <w:p w14:paraId="0BCF5809" w14:textId="77777777" w:rsidR="005A3454" w:rsidRDefault="005A3454" w:rsidP="005A3454">
      <w:pPr>
        <w:rPr>
          <w:sz w:val="18"/>
          <w:szCs w:val="18"/>
        </w:rPr>
      </w:pPr>
    </w:p>
    <w:p w14:paraId="3A9C90FE" w14:textId="1C2EFC26" w:rsidR="00567CE0" w:rsidRPr="005A3454" w:rsidRDefault="00C64E69" w:rsidP="005A3454">
      <w:pPr>
        <w:rPr>
          <w:sz w:val="18"/>
          <w:szCs w:val="18"/>
        </w:rPr>
      </w:pPr>
      <w:r w:rsidRPr="005A3454">
        <w:rPr>
          <w:sz w:val="18"/>
          <w:szCs w:val="18"/>
        </w:rPr>
        <w:t>De</w:t>
      </w:r>
      <w:r w:rsidR="00495ABE" w:rsidRPr="005A3454">
        <w:rPr>
          <w:sz w:val="18"/>
          <w:szCs w:val="18"/>
        </w:rPr>
        <w:t xml:space="preserve"> scores op deze toetsen </w:t>
      </w:r>
      <w:r w:rsidRPr="005A3454">
        <w:rPr>
          <w:sz w:val="18"/>
          <w:szCs w:val="18"/>
        </w:rPr>
        <w:t xml:space="preserve">worden omgezet in het </w:t>
      </w:r>
      <w:r w:rsidR="00E117D6" w:rsidRPr="005A3454">
        <w:rPr>
          <w:sz w:val="18"/>
          <w:szCs w:val="18"/>
        </w:rPr>
        <w:t>Europees Referentie Kader NT-2 (ERK)</w:t>
      </w:r>
      <w:r w:rsidR="00000A1D" w:rsidRPr="005A3454">
        <w:rPr>
          <w:sz w:val="18"/>
          <w:szCs w:val="18"/>
        </w:rPr>
        <w:t xml:space="preserve">. </w:t>
      </w:r>
      <w:r w:rsidR="00567CE0" w:rsidRPr="005A3454">
        <w:rPr>
          <w:sz w:val="18"/>
          <w:szCs w:val="18"/>
        </w:rPr>
        <w:t xml:space="preserve">Dit Raamwerk NT2 is gebaseerd op het ERK </w:t>
      </w:r>
      <w:r w:rsidR="00121608" w:rsidRPr="005A3454">
        <w:rPr>
          <w:sz w:val="18"/>
          <w:szCs w:val="18"/>
        </w:rPr>
        <w:t xml:space="preserve">en </w:t>
      </w:r>
      <w:r w:rsidR="00567CE0" w:rsidRPr="005A3454">
        <w:rPr>
          <w:sz w:val="18"/>
          <w:szCs w:val="18"/>
        </w:rPr>
        <w:t xml:space="preserve">speciaal voor NT2- </w:t>
      </w:r>
      <w:proofErr w:type="spellStart"/>
      <w:r w:rsidR="00567CE0" w:rsidRPr="005A3454">
        <w:rPr>
          <w:sz w:val="18"/>
          <w:szCs w:val="18"/>
        </w:rPr>
        <w:t>leerders</w:t>
      </w:r>
      <w:proofErr w:type="spellEnd"/>
      <w:r w:rsidR="00567CE0" w:rsidRPr="005A3454">
        <w:rPr>
          <w:sz w:val="18"/>
          <w:szCs w:val="18"/>
        </w:rPr>
        <w:t xml:space="preserve"> ontwikkeld. Het is de nationale standaard om niveaustappen te beschrijven bij het leren van een tweede taal. Daarbij worden zes niveaus onderscheiden, te weten: A1, A2, B1, B2, C1 en C2.</w:t>
      </w:r>
    </w:p>
    <w:p w14:paraId="3A3828FE" w14:textId="77777777" w:rsidR="005A3454" w:rsidRDefault="005A3454" w:rsidP="005A3454">
      <w:pPr>
        <w:rPr>
          <w:sz w:val="18"/>
          <w:szCs w:val="18"/>
        </w:rPr>
      </w:pPr>
    </w:p>
    <w:p w14:paraId="7CC020A3" w14:textId="7868E1FF" w:rsidR="00E117D6" w:rsidRPr="005A3454" w:rsidRDefault="004C434A" w:rsidP="005A3454">
      <w:pPr>
        <w:rPr>
          <w:sz w:val="18"/>
          <w:szCs w:val="18"/>
        </w:rPr>
      </w:pPr>
      <w:r w:rsidRPr="004C434A">
        <w:rPr>
          <w:sz w:val="18"/>
          <w:szCs w:val="18"/>
        </w:rPr>
        <w:t>Het traject op de ISK (en de ontwikkelde leerlijnen) gaat</w:t>
      </w:r>
      <w:r>
        <w:rPr>
          <w:sz w:val="18"/>
          <w:szCs w:val="18"/>
        </w:rPr>
        <w:t xml:space="preserve"> dus</w:t>
      </w:r>
      <w:r w:rsidRPr="004C434A">
        <w:rPr>
          <w:sz w:val="18"/>
          <w:szCs w:val="18"/>
        </w:rPr>
        <w:t xml:space="preserve"> uit van toetsing ERK, in de loop van het regulier onderwijs vindt de doorschakeling naar de referentieniveaus plaats.</w:t>
      </w:r>
      <w:r>
        <w:rPr>
          <w:sz w:val="18"/>
          <w:szCs w:val="18"/>
        </w:rPr>
        <w:t xml:space="preserve"> </w:t>
      </w:r>
      <w:r w:rsidR="00B63AA0" w:rsidRPr="005A3454">
        <w:rPr>
          <w:sz w:val="18"/>
          <w:szCs w:val="18"/>
        </w:rPr>
        <w:t>Het Raamwerk NT2 houdt ten opzichte van de referentieniveaus Taal, oftewel de F-niveaus</w:t>
      </w:r>
      <w:r w:rsidR="00495ABE" w:rsidRPr="005A3454">
        <w:rPr>
          <w:sz w:val="18"/>
          <w:szCs w:val="18"/>
        </w:rPr>
        <w:t>,</w:t>
      </w:r>
      <w:r w:rsidR="00B63AA0" w:rsidRPr="005A3454">
        <w:rPr>
          <w:sz w:val="18"/>
          <w:szCs w:val="18"/>
        </w:rPr>
        <w:t xml:space="preserve"> rekening met de stappen die een tweede taalverwerver doorloopt en biedt wat dat betreft meer ruimte.</w:t>
      </w:r>
      <w:r w:rsidR="0015261F" w:rsidRPr="005A3454">
        <w:rPr>
          <w:sz w:val="18"/>
          <w:szCs w:val="18"/>
        </w:rPr>
        <w:t xml:space="preserve"> </w:t>
      </w:r>
      <w:r w:rsidR="00000A1D" w:rsidRPr="005A3454">
        <w:rPr>
          <w:sz w:val="18"/>
          <w:szCs w:val="18"/>
        </w:rPr>
        <w:t>De</w:t>
      </w:r>
      <w:r w:rsidR="00495ABE" w:rsidRPr="005A3454">
        <w:rPr>
          <w:sz w:val="18"/>
          <w:szCs w:val="18"/>
        </w:rPr>
        <w:t xml:space="preserve"> referentieniveaus zijn</w:t>
      </w:r>
      <w:r w:rsidR="0015261F" w:rsidRPr="005A3454">
        <w:rPr>
          <w:sz w:val="18"/>
          <w:szCs w:val="18"/>
        </w:rPr>
        <w:t xml:space="preserve"> namelijk</w:t>
      </w:r>
      <w:r w:rsidR="00495ABE" w:rsidRPr="005A3454">
        <w:rPr>
          <w:sz w:val="18"/>
          <w:szCs w:val="18"/>
        </w:rPr>
        <w:t xml:space="preserve"> enkel </w:t>
      </w:r>
      <w:r w:rsidR="00000A1D" w:rsidRPr="005A3454">
        <w:rPr>
          <w:sz w:val="18"/>
          <w:szCs w:val="18"/>
        </w:rPr>
        <w:t>gekoppeld aan het regulier onderwijs om de leerweg van primair naar hoger onderwijs te stroomlijnen voor wat betreft de taalvaardigheid.</w:t>
      </w:r>
      <w:r w:rsidR="00C724EA" w:rsidRPr="005A3454">
        <w:rPr>
          <w:sz w:val="18"/>
          <w:szCs w:val="18"/>
        </w:rPr>
        <w:t xml:space="preserve"> ISK-leerlingen hebben immers</w:t>
      </w:r>
      <w:r w:rsidR="00255A53" w:rsidRPr="005A3454">
        <w:rPr>
          <w:sz w:val="18"/>
          <w:szCs w:val="18"/>
        </w:rPr>
        <w:t xml:space="preserve"> in</w:t>
      </w:r>
      <w:r w:rsidR="00C724EA" w:rsidRPr="005A3454">
        <w:rPr>
          <w:sz w:val="18"/>
          <w:szCs w:val="18"/>
        </w:rPr>
        <w:t xml:space="preserve"> een relatief korte periode </w:t>
      </w:r>
      <w:r w:rsidR="00255A53" w:rsidRPr="005A3454">
        <w:rPr>
          <w:sz w:val="18"/>
          <w:szCs w:val="18"/>
        </w:rPr>
        <w:t xml:space="preserve">van onderwijs in Nederland </w:t>
      </w:r>
      <w:r w:rsidR="00C724EA" w:rsidRPr="005A3454">
        <w:rPr>
          <w:sz w:val="18"/>
          <w:szCs w:val="18"/>
        </w:rPr>
        <w:t>nog niet alle aspecten van taalverzorging kunnen leren.</w:t>
      </w:r>
    </w:p>
    <w:p w14:paraId="549B07D5" w14:textId="77777777" w:rsidR="005A3454" w:rsidRDefault="005A3454" w:rsidP="0015261F">
      <w:pPr>
        <w:spacing w:before="100" w:after="200"/>
        <w:rPr>
          <w:rFonts w:cs="Open Sans"/>
          <w:color w:val="333333"/>
          <w:sz w:val="18"/>
          <w:szCs w:val="18"/>
        </w:rPr>
      </w:pPr>
    </w:p>
    <w:p w14:paraId="2D7780C5" w14:textId="3414B354" w:rsidR="005A3454" w:rsidRDefault="005A3454" w:rsidP="0015261F">
      <w:pPr>
        <w:spacing w:before="100" w:after="200"/>
        <w:rPr>
          <w:rFonts w:cs="Open Sans"/>
          <w:color w:val="333333"/>
          <w:sz w:val="18"/>
          <w:szCs w:val="18"/>
        </w:rPr>
      </w:pPr>
      <w:r>
        <w:rPr>
          <w:rFonts w:cs="Open Sans"/>
          <w:color w:val="333333"/>
          <w:sz w:val="18"/>
          <w:szCs w:val="18"/>
        </w:rPr>
        <w:t xml:space="preserve">In </w:t>
      </w:r>
      <w:r w:rsidRPr="00992003">
        <w:rPr>
          <w:rFonts w:cs="Open Sans"/>
          <w:b/>
          <w:bCs/>
          <w:color w:val="333333"/>
          <w:sz w:val="18"/>
          <w:szCs w:val="18"/>
        </w:rPr>
        <w:t>bijlage 2</w:t>
      </w:r>
      <w:r>
        <w:rPr>
          <w:rFonts w:cs="Open Sans"/>
          <w:color w:val="333333"/>
          <w:sz w:val="18"/>
          <w:szCs w:val="18"/>
        </w:rPr>
        <w:t xml:space="preserve"> zijn de r</w:t>
      </w:r>
      <w:r w:rsidRPr="005A3454">
        <w:rPr>
          <w:rFonts w:cs="Open Sans"/>
          <w:color w:val="333333"/>
          <w:sz w:val="18"/>
          <w:szCs w:val="18"/>
        </w:rPr>
        <w:t>ichtlijnen vanaf NT-2 onderwijs</w:t>
      </w:r>
      <w:r>
        <w:rPr>
          <w:rFonts w:cs="Open Sans"/>
          <w:color w:val="333333"/>
          <w:sz w:val="18"/>
          <w:szCs w:val="18"/>
        </w:rPr>
        <w:t xml:space="preserve"> </w:t>
      </w:r>
      <w:r w:rsidR="00992003">
        <w:rPr>
          <w:rFonts w:cs="Open Sans"/>
          <w:color w:val="333333"/>
          <w:sz w:val="18"/>
          <w:szCs w:val="18"/>
        </w:rPr>
        <w:t>beschreven en toegelicht.</w:t>
      </w:r>
    </w:p>
    <w:p w14:paraId="49DA7527" w14:textId="4B3E7943" w:rsidR="007C42EA" w:rsidRPr="00CB32E0" w:rsidRDefault="007C42EA" w:rsidP="00CB32E0">
      <w:pPr>
        <w:pStyle w:val="Kop3"/>
        <w:numPr>
          <w:ilvl w:val="1"/>
          <w:numId w:val="34"/>
        </w:numPr>
        <w:rPr>
          <w:bCs/>
        </w:rPr>
      </w:pPr>
      <w:bookmarkStart w:id="15" w:name="_Toc137340376"/>
      <w:r w:rsidRPr="008478B2">
        <w:rPr>
          <w:bCs/>
        </w:rPr>
        <w:t>Profielschets</w:t>
      </w:r>
      <w:bookmarkEnd w:id="15"/>
    </w:p>
    <w:p w14:paraId="5CCD2E0F" w14:textId="74934BFF" w:rsidR="007C42EA" w:rsidRPr="00CB32E0" w:rsidRDefault="007C42EA" w:rsidP="007C42EA">
      <w:pPr>
        <w:spacing w:before="100" w:after="200"/>
        <w:rPr>
          <w:rFonts w:cs="Open Sans"/>
          <w:sz w:val="18"/>
          <w:szCs w:val="18"/>
        </w:rPr>
      </w:pPr>
      <w:r w:rsidRPr="00CB32E0">
        <w:rPr>
          <w:rFonts w:cs="Open Sans"/>
          <w:sz w:val="18"/>
          <w:szCs w:val="18"/>
        </w:rPr>
        <w:t xml:space="preserve">Er zijn leerlingen binnen het vmbo die - ongeacht een intelligentiequotiënt of leerachterstanden vanaf de basisschool - een zodanige (toegenomen) problematiek hebben, dat </w:t>
      </w:r>
      <w:r w:rsidR="00616DC8">
        <w:rPr>
          <w:rFonts w:cs="Open Sans"/>
          <w:sz w:val="18"/>
          <w:szCs w:val="18"/>
        </w:rPr>
        <w:t>overstap naar</w:t>
      </w:r>
      <w:r w:rsidRPr="00CB32E0">
        <w:rPr>
          <w:rFonts w:cs="Open Sans"/>
          <w:sz w:val="18"/>
          <w:szCs w:val="18"/>
        </w:rPr>
        <w:t xml:space="preserve"> het praktijkonderwijs </w:t>
      </w:r>
      <w:r w:rsidRPr="00CB32E0">
        <w:rPr>
          <w:rFonts w:cs="Open Sans"/>
          <w:sz w:val="18"/>
          <w:szCs w:val="18"/>
        </w:rPr>
        <w:lastRenderedPageBreak/>
        <w:t xml:space="preserve">passend(er) lijkt. </w:t>
      </w:r>
      <w:r w:rsidR="004E1BEC" w:rsidRPr="00CB32E0">
        <w:rPr>
          <w:rFonts w:cs="Open Sans"/>
          <w:sz w:val="18"/>
          <w:szCs w:val="18"/>
        </w:rPr>
        <w:t xml:space="preserve">Onderstaande tabel </w:t>
      </w:r>
      <w:r w:rsidR="00380245" w:rsidRPr="00CB32E0">
        <w:rPr>
          <w:rFonts w:cs="Open Sans"/>
          <w:sz w:val="18"/>
          <w:szCs w:val="18"/>
        </w:rPr>
        <w:t>helpt bij het in beeld brengen van leerlingen</w:t>
      </w:r>
      <w:r w:rsidR="00F27CEC">
        <w:rPr>
          <w:rFonts w:cs="Open Sans"/>
          <w:sz w:val="18"/>
          <w:szCs w:val="18"/>
        </w:rPr>
        <w:t xml:space="preserve"> en hun uitstroomperspectief</w:t>
      </w:r>
      <w:r w:rsidR="00380245" w:rsidRPr="00CB32E0">
        <w:rPr>
          <w:rFonts w:cs="Open Sans"/>
          <w:sz w:val="18"/>
          <w:szCs w:val="18"/>
        </w:rPr>
        <w:t>. Daarin onderscheiden we leerl</w:t>
      </w:r>
      <w:r w:rsidRPr="00CB32E0">
        <w:rPr>
          <w:rFonts w:cs="Open Sans"/>
          <w:sz w:val="18"/>
          <w:szCs w:val="18"/>
        </w:rPr>
        <w:t>ingen in profiel 1 of soms ook 2:</w:t>
      </w:r>
    </w:p>
    <w:tbl>
      <w:tblPr>
        <w:tblStyle w:val="Lijsttabel3-Accent2"/>
        <w:tblW w:w="9091" w:type="dxa"/>
        <w:tblLook w:val="04A0" w:firstRow="1" w:lastRow="0" w:firstColumn="1" w:lastColumn="0" w:noHBand="0" w:noVBand="1"/>
      </w:tblPr>
      <w:tblGrid>
        <w:gridCol w:w="2830"/>
        <w:gridCol w:w="1905"/>
        <w:gridCol w:w="2177"/>
        <w:gridCol w:w="2179"/>
      </w:tblGrid>
      <w:tr w:rsidR="007C42EA" w:rsidRPr="002F1ACE" w14:paraId="7BC86607" w14:textId="77777777" w:rsidTr="001B4867">
        <w:trPr>
          <w:cnfStyle w:val="100000000000" w:firstRow="1" w:lastRow="0" w:firstColumn="0" w:lastColumn="0" w:oddVBand="0" w:evenVBand="0" w:oddHBand="0" w:evenHBand="0" w:firstRowFirstColumn="0" w:firstRowLastColumn="0" w:lastRowFirstColumn="0" w:lastRowLastColumn="0"/>
          <w:trHeight w:val="361"/>
        </w:trPr>
        <w:tc>
          <w:tcPr>
            <w:cnfStyle w:val="001000000100" w:firstRow="0" w:lastRow="0" w:firstColumn="1" w:lastColumn="0" w:oddVBand="0" w:evenVBand="0" w:oddHBand="0" w:evenHBand="0" w:firstRowFirstColumn="1" w:firstRowLastColumn="0" w:lastRowFirstColumn="0" w:lastRowLastColumn="0"/>
            <w:tcW w:w="2830" w:type="dxa"/>
          </w:tcPr>
          <w:p w14:paraId="466CEDEF" w14:textId="77777777" w:rsidR="007C42EA" w:rsidRPr="002F1ACE" w:rsidRDefault="007C42EA" w:rsidP="001809E3">
            <w:pPr>
              <w:rPr>
                <w:rFonts w:eastAsia="Open Sans" w:cs="Open Sans"/>
                <w:b w:val="0"/>
                <w:bCs w:val="0"/>
                <w:sz w:val="18"/>
              </w:rPr>
            </w:pPr>
            <w:r w:rsidRPr="002F1ACE">
              <w:rPr>
                <w:rFonts w:eastAsia="Open Sans" w:cs="Open Sans"/>
                <w:sz w:val="18"/>
              </w:rPr>
              <w:t>Profiel</w:t>
            </w:r>
          </w:p>
        </w:tc>
        <w:tc>
          <w:tcPr>
            <w:tcW w:w="1905" w:type="dxa"/>
          </w:tcPr>
          <w:p w14:paraId="5BF0C6A9" w14:textId="77777777" w:rsidR="007C42EA" w:rsidRPr="002F1ACE" w:rsidRDefault="007C42EA" w:rsidP="001809E3">
            <w:pPr>
              <w:cnfStyle w:val="100000000000" w:firstRow="1" w:lastRow="0" w:firstColumn="0" w:lastColumn="0" w:oddVBand="0" w:evenVBand="0" w:oddHBand="0" w:evenHBand="0" w:firstRowFirstColumn="0" w:firstRowLastColumn="0" w:lastRowFirstColumn="0" w:lastRowLastColumn="0"/>
              <w:rPr>
                <w:rFonts w:eastAsia="Open Sans" w:cs="Open Sans"/>
                <w:b w:val="0"/>
                <w:bCs w:val="0"/>
                <w:sz w:val="18"/>
              </w:rPr>
            </w:pPr>
          </w:p>
        </w:tc>
        <w:tc>
          <w:tcPr>
            <w:tcW w:w="2177" w:type="dxa"/>
          </w:tcPr>
          <w:p w14:paraId="3F021D42" w14:textId="77777777" w:rsidR="007C42EA" w:rsidRPr="002F1ACE" w:rsidRDefault="007C42EA" w:rsidP="001809E3">
            <w:pPr>
              <w:cnfStyle w:val="100000000000" w:firstRow="1" w:lastRow="0" w:firstColumn="0" w:lastColumn="0" w:oddVBand="0" w:evenVBand="0" w:oddHBand="0" w:evenHBand="0" w:firstRowFirstColumn="0" w:firstRowLastColumn="0" w:lastRowFirstColumn="0" w:lastRowLastColumn="0"/>
              <w:rPr>
                <w:rFonts w:eastAsia="Open Sans" w:cs="Open Sans"/>
                <w:b w:val="0"/>
                <w:bCs w:val="0"/>
                <w:sz w:val="18"/>
              </w:rPr>
            </w:pPr>
            <w:r w:rsidRPr="002F1ACE">
              <w:rPr>
                <w:rFonts w:eastAsia="Open Sans" w:cs="Open Sans"/>
                <w:sz w:val="18"/>
              </w:rPr>
              <w:t>1</w:t>
            </w:r>
          </w:p>
        </w:tc>
        <w:tc>
          <w:tcPr>
            <w:tcW w:w="2179" w:type="dxa"/>
          </w:tcPr>
          <w:p w14:paraId="4F293AFA" w14:textId="77777777" w:rsidR="007C42EA" w:rsidRPr="002F1ACE" w:rsidRDefault="007C42EA" w:rsidP="001809E3">
            <w:pPr>
              <w:cnfStyle w:val="100000000000" w:firstRow="1" w:lastRow="0" w:firstColumn="0" w:lastColumn="0" w:oddVBand="0" w:evenVBand="0" w:oddHBand="0" w:evenHBand="0" w:firstRowFirstColumn="0" w:firstRowLastColumn="0" w:lastRowFirstColumn="0" w:lastRowLastColumn="0"/>
              <w:rPr>
                <w:rFonts w:eastAsia="Open Sans" w:cs="Open Sans"/>
                <w:b w:val="0"/>
                <w:bCs w:val="0"/>
                <w:sz w:val="18"/>
              </w:rPr>
            </w:pPr>
            <w:r w:rsidRPr="002F1ACE">
              <w:rPr>
                <w:rFonts w:eastAsia="Open Sans" w:cs="Open Sans"/>
                <w:sz w:val="18"/>
              </w:rPr>
              <w:t>2</w:t>
            </w:r>
          </w:p>
        </w:tc>
      </w:tr>
      <w:tr w:rsidR="007C42EA" w:rsidRPr="002F1ACE" w14:paraId="53777A74" w14:textId="77777777" w:rsidTr="001B4867">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830" w:type="dxa"/>
          </w:tcPr>
          <w:p w14:paraId="51FF193F" w14:textId="77777777" w:rsidR="007C42EA" w:rsidRPr="002F1ACE" w:rsidRDefault="007C42EA" w:rsidP="001809E3">
            <w:pPr>
              <w:rPr>
                <w:rFonts w:eastAsia="Open Sans" w:cs="Open Sans"/>
                <w:b w:val="0"/>
                <w:bCs w:val="0"/>
                <w:sz w:val="18"/>
              </w:rPr>
            </w:pPr>
            <w:r w:rsidRPr="002F1ACE">
              <w:rPr>
                <w:rFonts w:eastAsia="Open Sans" w:cs="Open Sans"/>
                <w:sz w:val="18"/>
              </w:rPr>
              <w:t>Totaal IQ</w:t>
            </w:r>
          </w:p>
        </w:tc>
        <w:tc>
          <w:tcPr>
            <w:tcW w:w="1905" w:type="dxa"/>
          </w:tcPr>
          <w:p w14:paraId="427865B8" w14:textId="77777777" w:rsidR="007C42EA" w:rsidRPr="002F1ACE" w:rsidRDefault="007C42EA" w:rsidP="001809E3">
            <w:pPr>
              <w:cnfStyle w:val="000000100000" w:firstRow="0" w:lastRow="0" w:firstColumn="0" w:lastColumn="0" w:oddVBand="0" w:evenVBand="0" w:oddHBand="1" w:evenHBand="0" w:firstRowFirstColumn="0" w:firstRowLastColumn="0" w:lastRowFirstColumn="0" w:lastRowLastColumn="0"/>
              <w:rPr>
                <w:rFonts w:eastAsia="Open Sans" w:cs="Open Sans"/>
                <w:sz w:val="18"/>
              </w:rPr>
            </w:pPr>
          </w:p>
        </w:tc>
        <w:tc>
          <w:tcPr>
            <w:tcW w:w="2177" w:type="dxa"/>
          </w:tcPr>
          <w:p w14:paraId="1FE329E6" w14:textId="77777777" w:rsidR="007C42EA" w:rsidRPr="002F1ACE" w:rsidRDefault="007C42EA" w:rsidP="001809E3">
            <w:pPr>
              <w:cnfStyle w:val="000000100000" w:firstRow="0" w:lastRow="0" w:firstColumn="0" w:lastColumn="0" w:oddVBand="0" w:evenVBand="0" w:oddHBand="1" w:evenHBand="0" w:firstRowFirstColumn="0" w:firstRowLastColumn="0" w:lastRowFirstColumn="0" w:lastRowLastColumn="0"/>
              <w:rPr>
                <w:rFonts w:eastAsia="Open Sans" w:cs="Open Sans"/>
                <w:b/>
                <w:bCs/>
                <w:sz w:val="18"/>
              </w:rPr>
            </w:pPr>
            <w:r w:rsidRPr="002F1ACE">
              <w:rPr>
                <w:rFonts w:eastAsia="Open Sans" w:cs="Open Sans"/>
                <w:b/>
                <w:bCs/>
                <w:sz w:val="18"/>
              </w:rPr>
              <w:t>70 – 85</w:t>
            </w:r>
          </w:p>
        </w:tc>
        <w:tc>
          <w:tcPr>
            <w:tcW w:w="2179" w:type="dxa"/>
          </w:tcPr>
          <w:p w14:paraId="68CB1F2A" w14:textId="77777777" w:rsidR="007C42EA" w:rsidRPr="002F1ACE" w:rsidRDefault="007C42EA" w:rsidP="001809E3">
            <w:pPr>
              <w:cnfStyle w:val="000000100000" w:firstRow="0" w:lastRow="0" w:firstColumn="0" w:lastColumn="0" w:oddVBand="0" w:evenVBand="0" w:oddHBand="1" w:evenHBand="0" w:firstRowFirstColumn="0" w:firstRowLastColumn="0" w:lastRowFirstColumn="0" w:lastRowLastColumn="0"/>
              <w:rPr>
                <w:rFonts w:eastAsia="Open Sans" w:cs="Open Sans"/>
                <w:b/>
                <w:bCs/>
                <w:sz w:val="18"/>
              </w:rPr>
            </w:pPr>
            <w:r w:rsidRPr="002F1ACE">
              <w:rPr>
                <w:rFonts w:eastAsia="Open Sans" w:cs="Open Sans"/>
                <w:b/>
                <w:bCs/>
                <w:sz w:val="18"/>
              </w:rPr>
              <w:t>75 – 89</w:t>
            </w:r>
          </w:p>
        </w:tc>
      </w:tr>
      <w:tr w:rsidR="007C42EA" w:rsidRPr="002F1ACE" w14:paraId="22E96888" w14:textId="77777777" w:rsidTr="001B4867">
        <w:trPr>
          <w:trHeight w:val="587"/>
        </w:trPr>
        <w:tc>
          <w:tcPr>
            <w:cnfStyle w:val="001000000000" w:firstRow="0" w:lastRow="0" w:firstColumn="1" w:lastColumn="0" w:oddVBand="0" w:evenVBand="0" w:oddHBand="0" w:evenHBand="0" w:firstRowFirstColumn="0" w:firstRowLastColumn="0" w:lastRowFirstColumn="0" w:lastRowLastColumn="0"/>
            <w:tcW w:w="2830" w:type="dxa"/>
          </w:tcPr>
          <w:p w14:paraId="29A19912" w14:textId="77777777" w:rsidR="007C42EA" w:rsidRPr="002F1ACE" w:rsidRDefault="007C42EA" w:rsidP="001809E3">
            <w:pPr>
              <w:rPr>
                <w:rFonts w:eastAsia="Open Sans" w:cs="Open Sans"/>
                <w:b w:val="0"/>
                <w:bCs w:val="0"/>
                <w:sz w:val="18"/>
              </w:rPr>
            </w:pPr>
            <w:r w:rsidRPr="002F1ACE">
              <w:rPr>
                <w:rFonts w:eastAsia="Open Sans" w:cs="Open Sans"/>
                <w:sz w:val="18"/>
              </w:rPr>
              <w:t>Didactisch functioneringsniveau</w:t>
            </w:r>
          </w:p>
        </w:tc>
        <w:tc>
          <w:tcPr>
            <w:tcW w:w="1905" w:type="dxa"/>
          </w:tcPr>
          <w:p w14:paraId="377A14B7" w14:textId="77777777" w:rsidR="007C42EA" w:rsidRPr="002F1ACE" w:rsidRDefault="007C42EA" w:rsidP="001809E3">
            <w:pPr>
              <w:cnfStyle w:val="000000000000" w:firstRow="0" w:lastRow="0" w:firstColumn="0" w:lastColumn="0" w:oddVBand="0" w:evenVBand="0" w:oddHBand="0" w:evenHBand="0" w:firstRowFirstColumn="0" w:firstRowLastColumn="0" w:lastRowFirstColumn="0" w:lastRowLastColumn="0"/>
              <w:rPr>
                <w:rFonts w:eastAsia="Open Sans" w:cs="Open Sans"/>
                <w:sz w:val="18"/>
              </w:rPr>
            </w:pPr>
          </w:p>
        </w:tc>
        <w:tc>
          <w:tcPr>
            <w:tcW w:w="2177" w:type="dxa"/>
          </w:tcPr>
          <w:p w14:paraId="61798DC4" w14:textId="77777777" w:rsidR="007C42EA" w:rsidRPr="002F1ACE" w:rsidRDefault="007C42EA" w:rsidP="001809E3">
            <w:pPr>
              <w:cnfStyle w:val="000000000000" w:firstRow="0" w:lastRow="0" w:firstColumn="0" w:lastColumn="0" w:oddVBand="0" w:evenVBand="0" w:oddHBand="0" w:evenHBand="0" w:firstRowFirstColumn="0" w:firstRowLastColumn="0" w:lastRowFirstColumn="0" w:lastRowLastColumn="0"/>
              <w:rPr>
                <w:rFonts w:eastAsia="Open Sans" w:cs="Open Sans"/>
                <w:b/>
                <w:bCs/>
                <w:sz w:val="18"/>
              </w:rPr>
            </w:pPr>
            <w:r w:rsidRPr="002F1ACE">
              <w:rPr>
                <w:rFonts w:eastAsia="Open Sans" w:cs="Open Sans"/>
                <w:b/>
                <w:bCs/>
                <w:sz w:val="18"/>
              </w:rPr>
              <w:t>FN M5-E6 -</w:t>
            </w:r>
          </w:p>
          <w:p w14:paraId="0F407784" w14:textId="77777777" w:rsidR="007C42EA" w:rsidRPr="002F1ACE" w:rsidRDefault="007C42EA" w:rsidP="001809E3">
            <w:pPr>
              <w:cnfStyle w:val="000000000000" w:firstRow="0" w:lastRow="0" w:firstColumn="0" w:lastColumn="0" w:oddVBand="0" w:evenVBand="0" w:oddHBand="0" w:evenHBand="0" w:firstRowFirstColumn="0" w:firstRowLastColumn="0" w:lastRowFirstColumn="0" w:lastRowLastColumn="0"/>
              <w:rPr>
                <w:rFonts w:eastAsia="Open Sans" w:cs="Open Sans"/>
                <w:b/>
                <w:bCs/>
                <w:sz w:val="18"/>
              </w:rPr>
            </w:pPr>
            <w:r w:rsidRPr="002F1ACE">
              <w:rPr>
                <w:rFonts w:eastAsia="Open Sans" w:cs="Open Sans"/>
                <w:b/>
                <w:bCs/>
                <w:sz w:val="18"/>
              </w:rPr>
              <w:t>Referentieniveau &lt;1 F</w:t>
            </w:r>
          </w:p>
        </w:tc>
        <w:tc>
          <w:tcPr>
            <w:tcW w:w="2179" w:type="dxa"/>
          </w:tcPr>
          <w:p w14:paraId="3735B83A" w14:textId="46178B1F" w:rsidR="007C42EA" w:rsidRPr="002F1ACE" w:rsidRDefault="007C42EA" w:rsidP="001809E3">
            <w:pPr>
              <w:cnfStyle w:val="000000000000" w:firstRow="0" w:lastRow="0" w:firstColumn="0" w:lastColumn="0" w:oddVBand="0" w:evenVBand="0" w:oddHBand="0" w:evenHBand="0" w:firstRowFirstColumn="0" w:firstRowLastColumn="0" w:lastRowFirstColumn="0" w:lastRowLastColumn="0"/>
              <w:rPr>
                <w:rFonts w:eastAsia="Open Sans" w:cs="Open Sans"/>
                <w:b/>
                <w:bCs/>
                <w:sz w:val="18"/>
              </w:rPr>
            </w:pPr>
            <w:r w:rsidRPr="002F1ACE">
              <w:rPr>
                <w:rFonts w:eastAsia="Open Sans" w:cs="Open Sans"/>
                <w:b/>
                <w:bCs/>
                <w:sz w:val="18"/>
              </w:rPr>
              <w:t xml:space="preserve">Referentieniveau </w:t>
            </w:r>
            <w:r w:rsidR="00902044">
              <w:rPr>
                <w:rFonts w:eastAsia="Open Sans" w:cs="Open Sans"/>
                <w:b/>
                <w:bCs/>
                <w:sz w:val="18"/>
              </w:rPr>
              <w:t xml:space="preserve">tussen </w:t>
            </w:r>
            <w:r w:rsidRPr="002F1ACE">
              <w:rPr>
                <w:rFonts w:eastAsia="Open Sans" w:cs="Open Sans"/>
                <w:b/>
                <w:bCs/>
                <w:sz w:val="18"/>
              </w:rPr>
              <w:t xml:space="preserve">1F </w:t>
            </w:r>
            <w:proofErr w:type="gramStart"/>
            <w:r w:rsidR="00902044">
              <w:rPr>
                <w:rFonts w:eastAsia="Open Sans" w:cs="Open Sans"/>
                <w:b/>
                <w:bCs/>
                <w:sz w:val="18"/>
              </w:rPr>
              <w:t xml:space="preserve">- </w:t>
            </w:r>
            <w:r w:rsidRPr="002F1ACE">
              <w:rPr>
                <w:rFonts w:eastAsia="Open Sans" w:cs="Open Sans"/>
                <w:b/>
                <w:bCs/>
                <w:sz w:val="18"/>
              </w:rPr>
              <w:t xml:space="preserve"> 2</w:t>
            </w:r>
            <w:proofErr w:type="gramEnd"/>
            <w:r w:rsidRPr="002F1ACE">
              <w:rPr>
                <w:rFonts w:eastAsia="Open Sans" w:cs="Open Sans"/>
                <w:b/>
                <w:bCs/>
                <w:sz w:val="18"/>
              </w:rPr>
              <w:t>F</w:t>
            </w:r>
          </w:p>
        </w:tc>
      </w:tr>
      <w:tr w:rsidR="007C42EA" w:rsidRPr="002F1ACE" w14:paraId="2D633CB2" w14:textId="77777777" w:rsidTr="001B4867">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830" w:type="dxa"/>
          </w:tcPr>
          <w:p w14:paraId="6F5BEC9D" w14:textId="77777777" w:rsidR="007C42EA" w:rsidRPr="002F1ACE" w:rsidRDefault="007C42EA" w:rsidP="001809E3">
            <w:pPr>
              <w:rPr>
                <w:rFonts w:eastAsia="Open Sans" w:cs="Open Sans"/>
                <w:b w:val="0"/>
                <w:bCs w:val="0"/>
                <w:sz w:val="18"/>
              </w:rPr>
            </w:pPr>
            <w:r w:rsidRPr="002F1ACE">
              <w:rPr>
                <w:rFonts w:eastAsia="Open Sans" w:cs="Open Sans"/>
                <w:sz w:val="18"/>
              </w:rPr>
              <w:t>Ontwikkelingsniveau</w:t>
            </w:r>
          </w:p>
        </w:tc>
        <w:tc>
          <w:tcPr>
            <w:tcW w:w="1905" w:type="dxa"/>
          </w:tcPr>
          <w:p w14:paraId="3491409E" w14:textId="77777777" w:rsidR="007C42EA" w:rsidRPr="002F1ACE" w:rsidRDefault="007C42EA" w:rsidP="001809E3">
            <w:pPr>
              <w:cnfStyle w:val="000000100000" w:firstRow="0" w:lastRow="0" w:firstColumn="0" w:lastColumn="0" w:oddVBand="0" w:evenVBand="0" w:oddHBand="1" w:evenHBand="0" w:firstRowFirstColumn="0" w:firstRowLastColumn="0" w:lastRowFirstColumn="0" w:lastRowLastColumn="0"/>
              <w:rPr>
                <w:rFonts w:eastAsia="Open Sans" w:cs="Open Sans"/>
                <w:b/>
                <w:bCs/>
                <w:sz w:val="18"/>
              </w:rPr>
            </w:pPr>
            <w:r w:rsidRPr="002F1ACE">
              <w:rPr>
                <w:rFonts w:eastAsia="Open Sans" w:cs="Open Sans"/>
                <w:b/>
                <w:bCs/>
                <w:sz w:val="18"/>
              </w:rPr>
              <w:t>Sociaal-emotionele ontwikkeling</w:t>
            </w:r>
          </w:p>
        </w:tc>
        <w:tc>
          <w:tcPr>
            <w:tcW w:w="2177" w:type="dxa"/>
          </w:tcPr>
          <w:p w14:paraId="4368B15C" w14:textId="77777777" w:rsidR="007C42EA" w:rsidRPr="002F1ACE" w:rsidRDefault="007C42EA" w:rsidP="001809E3">
            <w:pPr>
              <w:cnfStyle w:val="000000100000" w:firstRow="0" w:lastRow="0" w:firstColumn="0" w:lastColumn="0" w:oddVBand="0" w:evenVBand="0" w:oddHBand="1" w:evenHBand="0" w:firstRowFirstColumn="0" w:firstRowLastColumn="0" w:lastRowFirstColumn="0" w:lastRowLastColumn="0"/>
              <w:rPr>
                <w:rFonts w:eastAsia="Open Sans" w:cs="Open Sans"/>
                <w:sz w:val="16"/>
              </w:rPr>
            </w:pPr>
            <w:r w:rsidRPr="002F1ACE">
              <w:rPr>
                <w:rFonts w:eastAsia="Open Sans" w:cs="Open Sans"/>
                <w:sz w:val="16"/>
              </w:rPr>
              <w:t>Grote achterstand</w:t>
            </w:r>
          </w:p>
        </w:tc>
        <w:tc>
          <w:tcPr>
            <w:tcW w:w="2179" w:type="dxa"/>
          </w:tcPr>
          <w:p w14:paraId="2268E699" w14:textId="77777777" w:rsidR="007C42EA" w:rsidRPr="002F1ACE" w:rsidRDefault="007C42EA" w:rsidP="001809E3">
            <w:pPr>
              <w:cnfStyle w:val="000000100000" w:firstRow="0" w:lastRow="0" w:firstColumn="0" w:lastColumn="0" w:oddVBand="0" w:evenVBand="0" w:oddHBand="1" w:evenHBand="0" w:firstRowFirstColumn="0" w:firstRowLastColumn="0" w:lastRowFirstColumn="0" w:lastRowLastColumn="0"/>
              <w:rPr>
                <w:rFonts w:eastAsia="Open Sans" w:cs="Open Sans"/>
                <w:sz w:val="16"/>
              </w:rPr>
            </w:pPr>
            <w:r w:rsidRPr="002F1ACE">
              <w:rPr>
                <w:rFonts w:eastAsia="Open Sans" w:cs="Open Sans"/>
                <w:sz w:val="16"/>
              </w:rPr>
              <w:t>Enige achterstand</w:t>
            </w:r>
          </w:p>
        </w:tc>
      </w:tr>
      <w:tr w:rsidR="007C42EA" w:rsidRPr="002F1ACE" w14:paraId="7CA8DA9A" w14:textId="77777777" w:rsidTr="001B4867">
        <w:trPr>
          <w:trHeight w:val="412"/>
        </w:trPr>
        <w:tc>
          <w:tcPr>
            <w:cnfStyle w:val="001000000000" w:firstRow="0" w:lastRow="0" w:firstColumn="1" w:lastColumn="0" w:oddVBand="0" w:evenVBand="0" w:oddHBand="0" w:evenHBand="0" w:firstRowFirstColumn="0" w:firstRowLastColumn="0" w:lastRowFirstColumn="0" w:lastRowLastColumn="0"/>
            <w:tcW w:w="2830" w:type="dxa"/>
          </w:tcPr>
          <w:p w14:paraId="531C4C95" w14:textId="77777777" w:rsidR="007C42EA" w:rsidRPr="002F1ACE" w:rsidRDefault="007C42EA" w:rsidP="001809E3">
            <w:pPr>
              <w:rPr>
                <w:rFonts w:eastAsia="Open Sans" w:cs="Open Sans"/>
                <w:b w:val="0"/>
                <w:bCs w:val="0"/>
                <w:sz w:val="18"/>
              </w:rPr>
            </w:pPr>
          </w:p>
        </w:tc>
        <w:tc>
          <w:tcPr>
            <w:tcW w:w="1905" w:type="dxa"/>
          </w:tcPr>
          <w:p w14:paraId="7FB2DAC0" w14:textId="77777777" w:rsidR="007C42EA" w:rsidRPr="002F1ACE" w:rsidRDefault="007C42EA" w:rsidP="001809E3">
            <w:pPr>
              <w:cnfStyle w:val="000000000000" w:firstRow="0" w:lastRow="0" w:firstColumn="0" w:lastColumn="0" w:oddVBand="0" w:evenVBand="0" w:oddHBand="0" w:evenHBand="0" w:firstRowFirstColumn="0" w:firstRowLastColumn="0" w:lastRowFirstColumn="0" w:lastRowLastColumn="0"/>
              <w:rPr>
                <w:rFonts w:eastAsia="Open Sans" w:cs="Open Sans"/>
                <w:b/>
                <w:bCs/>
                <w:sz w:val="18"/>
              </w:rPr>
            </w:pPr>
            <w:r w:rsidRPr="002F1ACE">
              <w:rPr>
                <w:rFonts w:eastAsia="Open Sans" w:cs="Open Sans"/>
                <w:b/>
                <w:bCs/>
                <w:sz w:val="18"/>
              </w:rPr>
              <w:t>Executieve functies</w:t>
            </w:r>
          </w:p>
        </w:tc>
        <w:tc>
          <w:tcPr>
            <w:tcW w:w="2177" w:type="dxa"/>
          </w:tcPr>
          <w:p w14:paraId="0B7EE3CD" w14:textId="77777777" w:rsidR="007C42EA" w:rsidRPr="002F1ACE" w:rsidRDefault="007C42EA" w:rsidP="001809E3">
            <w:pPr>
              <w:cnfStyle w:val="000000000000" w:firstRow="0" w:lastRow="0" w:firstColumn="0" w:lastColumn="0" w:oddVBand="0" w:evenVBand="0" w:oddHBand="0" w:evenHBand="0" w:firstRowFirstColumn="0" w:firstRowLastColumn="0" w:lastRowFirstColumn="0" w:lastRowLastColumn="0"/>
              <w:rPr>
                <w:rFonts w:eastAsia="Open Sans" w:cs="Open Sans"/>
                <w:sz w:val="16"/>
              </w:rPr>
            </w:pPr>
            <w:r w:rsidRPr="002F1ACE">
              <w:rPr>
                <w:rFonts w:eastAsia="Open Sans" w:cs="Open Sans"/>
                <w:sz w:val="16"/>
              </w:rPr>
              <w:t>Grote achterstand</w:t>
            </w:r>
          </w:p>
        </w:tc>
        <w:tc>
          <w:tcPr>
            <w:tcW w:w="2179" w:type="dxa"/>
          </w:tcPr>
          <w:p w14:paraId="1DF5E041" w14:textId="77777777" w:rsidR="007C42EA" w:rsidRPr="002F1ACE" w:rsidRDefault="007C42EA" w:rsidP="001809E3">
            <w:pPr>
              <w:cnfStyle w:val="000000000000" w:firstRow="0" w:lastRow="0" w:firstColumn="0" w:lastColumn="0" w:oddVBand="0" w:evenVBand="0" w:oddHBand="0" w:evenHBand="0" w:firstRowFirstColumn="0" w:firstRowLastColumn="0" w:lastRowFirstColumn="0" w:lastRowLastColumn="0"/>
              <w:rPr>
                <w:rFonts w:eastAsia="Open Sans" w:cs="Open Sans"/>
                <w:sz w:val="16"/>
              </w:rPr>
            </w:pPr>
            <w:r w:rsidRPr="002F1ACE">
              <w:rPr>
                <w:rFonts w:eastAsia="Open Sans" w:cs="Open Sans"/>
                <w:sz w:val="16"/>
              </w:rPr>
              <w:t>Enige achterstand</w:t>
            </w:r>
          </w:p>
        </w:tc>
      </w:tr>
      <w:tr w:rsidR="007C42EA" w:rsidRPr="002F1ACE" w14:paraId="102261FA" w14:textId="77777777" w:rsidTr="001B4867">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830" w:type="dxa"/>
          </w:tcPr>
          <w:p w14:paraId="74D7409A" w14:textId="77777777" w:rsidR="007C42EA" w:rsidRPr="002F1ACE" w:rsidRDefault="007C42EA" w:rsidP="001809E3">
            <w:pPr>
              <w:rPr>
                <w:rFonts w:eastAsia="Open Sans" w:cs="Open Sans"/>
                <w:b w:val="0"/>
                <w:bCs w:val="0"/>
                <w:sz w:val="18"/>
              </w:rPr>
            </w:pPr>
          </w:p>
        </w:tc>
        <w:tc>
          <w:tcPr>
            <w:tcW w:w="1905" w:type="dxa"/>
          </w:tcPr>
          <w:p w14:paraId="00D63B20" w14:textId="77777777" w:rsidR="007C42EA" w:rsidRPr="002F1ACE" w:rsidRDefault="007C42EA" w:rsidP="001809E3">
            <w:pPr>
              <w:cnfStyle w:val="000000100000" w:firstRow="0" w:lastRow="0" w:firstColumn="0" w:lastColumn="0" w:oddVBand="0" w:evenVBand="0" w:oddHBand="1" w:evenHBand="0" w:firstRowFirstColumn="0" w:firstRowLastColumn="0" w:lastRowFirstColumn="0" w:lastRowLastColumn="0"/>
              <w:rPr>
                <w:rFonts w:eastAsia="Open Sans" w:cs="Open Sans"/>
                <w:b/>
                <w:bCs/>
                <w:sz w:val="18"/>
              </w:rPr>
            </w:pPr>
            <w:r w:rsidRPr="002F1ACE">
              <w:rPr>
                <w:rFonts w:eastAsia="Open Sans" w:cs="Open Sans"/>
                <w:b/>
                <w:bCs/>
                <w:sz w:val="18"/>
              </w:rPr>
              <w:t>Communicatie</w:t>
            </w:r>
          </w:p>
        </w:tc>
        <w:tc>
          <w:tcPr>
            <w:tcW w:w="2177" w:type="dxa"/>
          </w:tcPr>
          <w:p w14:paraId="35A6F2BF" w14:textId="77777777" w:rsidR="007C42EA" w:rsidRPr="002F1ACE" w:rsidRDefault="007C42EA" w:rsidP="001809E3">
            <w:pPr>
              <w:cnfStyle w:val="000000100000" w:firstRow="0" w:lastRow="0" w:firstColumn="0" w:lastColumn="0" w:oddVBand="0" w:evenVBand="0" w:oddHBand="1" w:evenHBand="0" w:firstRowFirstColumn="0" w:firstRowLastColumn="0" w:lastRowFirstColumn="0" w:lastRowLastColumn="0"/>
              <w:rPr>
                <w:rFonts w:eastAsia="Open Sans" w:cs="Open Sans"/>
                <w:sz w:val="16"/>
              </w:rPr>
            </w:pPr>
            <w:r w:rsidRPr="002F1ACE">
              <w:rPr>
                <w:rFonts w:eastAsia="Open Sans" w:cs="Open Sans"/>
                <w:sz w:val="16"/>
              </w:rPr>
              <w:t>Grote achterstand</w:t>
            </w:r>
          </w:p>
        </w:tc>
        <w:tc>
          <w:tcPr>
            <w:tcW w:w="2179" w:type="dxa"/>
          </w:tcPr>
          <w:p w14:paraId="60BB6519" w14:textId="77777777" w:rsidR="007C42EA" w:rsidRPr="002F1ACE" w:rsidRDefault="007C42EA" w:rsidP="001809E3">
            <w:pPr>
              <w:cnfStyle w:val="000000100000" w:firstRow="0" w:lastRow="0" w:firstColumn="0" w:lastColumn="0" w:oddVBand="0" w:evenVBand="0" w:oddHBand="1" w:evenHBand="0" w:firstRowFirstColumn="0" w:firstRowLastColumn="0" w:lastRowFirstColumn="0" w:lastRowLastColumn="0"/>
              <w:rPr>
                <w:rFonts w:eastAsia="Open Sans" w:cs="Open Sans"/>
                <w:sz w:val="16"/>
              </w:rPr>
            </w:pPr>
            <w:r w:rsidRPr="002F1ACE">
              <w:rPr>
                <w:rFonts w:eastAsia="Open Sans" w:cs="Open Sans"/>
                <w:sz w:val="16"/>
              </w:rPr>
              <w:t>Enige achterstand</w:t>
            </w:r>
          </w:p>
        </w:tc>
      </w:tr>
      <w:tr w:rsidR="007C42EA" w:rsidRPr="002F1ACE" w14:paraId="6E059974" w14:textId="77777777" w:rsidTr="001B4867">
        <w:trPr>
          <w:trHeight w:val="428"/>
        </w:trPr>
        <w:tc>
          <w:tcPr>
            <w:cnfStyle w:val="001000000000" w:firstRow="0" w:lastRow="0" w:firstColumn="1" w:lastColumn="0" w:oddVBand="0" w:evenVBand="0" w:oddHBand="0" w:evenHBand="0" w:firstRowFirstColumn="0" w:firstRowLastColumn="0" w:lastRowFirstColumn="0" w:lastRowLastColumn="0"/>
            <w:tcW w:w="2830" w:type="dxa"/>
          </w:tcPr>
          <w:p w14:paraId="12156AE5" w14:textId="4AA0EF3C" w:rsidR="007C42EA" w:rsidRPr="002F1ACE" w:rsidRDefault="007C42EA" w:rsidP="001809E3">
            <w:pPr>
              <w:rPr>
                <w:rFonts w:eastAsia="Open Sans" w:cs="Open Sans"/>
                <w:b w:val="0"/>
                <w:bCs w:val="0"/>
                <w:sz w:val="18"/>
              </w:rPr>
            </w:pPr>
            <w:r w:rsidRPr="002F1ACE">
              <w:rPr>
                <w:rFonts w:eastAsia="Open Sans" w:cs="Open Sans"/>
                <w:sz w:val="18"/>
              </w:rPr>
              <w:t>Ondersteuningsbehoefte</w:t>
            </w:r>
            <w:r w:rsidR="00AC7D40" w:rsidRPr="002F1ACE">
              <w:rPr>
                <w:rFonts w:eastAsia="Open Sans" w:cs="Open Sans"/>
                <w:sz w:val="18"/>
              </w:rPr>
              <w:t xml:space="preserve"> bij:</w:t>
            </w:r>
          </w:p>
        </w:tc>
        <w:tc>
          <w:tcPr>
            <w:tcW w:w="1905" w:type="dxa"/>
          </w:tcPr>
          <w:p w14:paraId="5AB29A13" w14:textId="77777777" w:rsidR="007C42EA" w:rsidRPr="002F1ACE" w:rsidRDefault="007C42EA" w:rsidP="001809E3">
            <w:pPr>
              <w:cnfStyle w:val="000000000000" w:firstRow="0" w:lastRow="0" w:firstColumn="0" w:lastColumn="0" w:oddVBand="0" w:evenVBand="0" w:oddHBand="0" w:evenHBand="0" w:firstRowFirstColumn="0" w:firstRowLastColumn="0" w:lastRowFirstColumn="0" w:lastRowLastColumn="0"/>
              <w:rPr>
                <w:rFonts w:eastAsia="Open Sans" w:cs="Open Sans"/>
                <w:b/>
                <w:bCs/>
                <w:sz w:val="18"/>
              </w:rPr>
            </w:pPr>
            <w:r w:rsidRPr="002F1ACE">
              <w:rPr>
                <w:rFonts w:eastAsia="Open Sans" w:cs="Open Sans"/>
                <w:b/>
                <w:bCs/>
                <w:sz w:val="18"/>
              </w:rPr>
              <w:t>Sociaal-emotionele ontwikkeling</w:t>
            </w:r>
          </w:p>
        </w:tc>
        <w:tc>
          <w:tcPr>
            <w:tcW w:w="2177" w:type="dxa"/>
          </w:tcPr>
          <w:p w14:paraId="10CD9E4D" w14:textId="77777777" w:rsidR="007C42EA" w:rsidRPr="002F1ACE" w:rsidRDefault="007C42EA" w:rsidP="001809E3">
            <w:pPr>
              <w:cnfStyle w:val="000000000000" w:firstRow="0" w:lastRow="0" w:firstColumn="0" w:lastColumn="0" w:oddVBand="0" w:evenVBand="0" w:oddHBand="0" w:evenHBand="0" w:firstRowFirstColumn="0" w:firstRowLastColumn="0" w:lastRowFirstColumn="0" w:lastRowLastColumn="0"/>
              <w:rPr>
                <w:rFonts w:eastAsia="Open Sans" w:cs="Open Sans"/>
                <w:sz w:val="16"/>
              </w:rPr>
            </w:pPr>
            <w:proofErr w:type="gramStart"/>
            <w:r w:rsidRPr="002F1ACE">
              <w:rPr>
                <w:rFonts w:eastAsia="Open Sans" w:cs="Open Sans"/>
                <w:sz w:val="16"/>
              </w:rPr>
              <w:t>Voortdurend /</w:t>
            </w:r>
            <w:proofErr w:type="gramEnd"/>
            <w:r w:rsidRPr="002F1ACE">
              <w:rPr>
                <w:rFonts w:eastAsia="Open Sans" w:cs="Open Sans"/>
                <w:sz w:val="16"/>
              </w:rPr>
              <w:t xml:space="preserve"> regelmatig</w:t>
            </w:r>
          </w:p>
        </w:tc>
        <w:tc>
          <w:tcPr>
            <w:tcW w:w="2179" w:type="dxa"/>
          </w:tcPr>
          <w:p w14:paraId="3B3EA9D1" w14:textId="77777777" w:rsidR="007C42EA" w:rsidRPr="002F1ACE" w:rsidRDefault="007C42EA" w:rsidP="001809E3">
            <w:pPr>
              <w:cnfStyle w:val="000000000000" w:firstRow="0" w:lastRow="0" w:firstColumn="0" w:lastColumn="0" w:oddVBand="0" w:evenVBand="0" w:oddHBand="0" w:evenHBand="0" w:firstRowFirstColumn="0" w:firstRowLastColumn="0" w:lastRowFirstColumn="0" w:lastRowLastColumn="0"/>
              <w:rPr>
                <w:rFonts w:eastAsia="Open Sans" w:cs="Open Sans"/>
                <w:sz w:val="16"/>
              </w:rPr>
            </w:pPr>
            <w:proofErr w:type="gramStart"/>
            <w:r w:rsidRPr="002F1ACE">
              <w:rPr>
                <w:rFonts w:eastAsia="Open Sans" w:cs="Open Sans"/>
                <w:sz w:val="16"/>
              </w:rPr>
              <w:t>Incidenteel /</w:t>
            </w:r>
            <w:proofErr w:type="gramEnd"/>
            <w:r w:rsidRPr="002F1ACE">
              <w:rPr>
                <w:rFonts w:eastAsia="Open Sans" w:cs="Open Sans"/>
                <w:sz w:val="16"/>
              </w:rPr>
              <w:t xml:space="preserve"> op afroep</w:t>
            </w:r>
          </w:p>
        </w:tc>
      </w:tr>
      <w:tr w:rsidR="007C42EA" w:rsidRPr="002F1ACE" w14:paraId="4CF9DC03" w14:textId="77777777" w:rsidTr="001B4867">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830" w:type="dxa"/>
          </w:tcPr>
          <w:p w14:paraId="67DCF1DF" w14:textId="77777777" w:rsidR="007C42EA" w:rsidRPr="002F1ACE" w:rsidRDefault="007C42EA" w:rsidP="001809E3">
            <w:pPr>
              <w:rPr>
                <w:rFonts w:eastAsia="Open Sans" w:cs="Open Sans"/>
                <w:sz w:val="18"/>
              </w:rPr>
            </w:pPr>
          </w:p>
        </w:tc>
        <w:tc>
          <w:tcPr>
            <w:tcW w:w="1905" w:type="dxa"/>
          </w:tcPr>
          <w:p w14:paraId="2237E63C" w14:textId="179B29E2" w:rsidR="007C42EA" w:rsidRPr="002F1ACE" w:rsidRDefault="003D387F" w:rsidP="001809E3">
            <w:pPr>
              <w:cnfStyle w:val="000000100000" w:firstRow="0" w:lastRow="0" w:firstColumn="0" w:lastColumn="0" w:oddVBand="0" w:evenVBand="0" w:oddHBand="1" w:evenHBand="0" w:firstRowFirstColumn="0" w:firstRowLastColumn="0" w:lastRowFirstColumn="0" w:lastRowLastColumn="0"/>
              <w:rPr>
                <w:rFonts w:eastAsia="Open Sans" w:cs="Open Sans"/>
                <w:b/>
                <w:bCs/>
                <w:sz w:val="18"/>
              </w:rPr>
            </w:pPr>
            <w:r>
              <w:rPr>
                <w:rFonts w:eastAsia="Open Sans" w:cs="Open Sans"/>
                <w:b/>
                <w:bCs/>
                <w:sz w:val="18"/>
              </w:rPr>
              <w:t>Didactisch</w:t>
            </w:r>
            <w:r w:rsidR="007C42EA" w:rsidRPr="002F1ACE">
              <w:rPr>
                <w:rFonts w:eastAsia="Open Sans" w:cs="Open Sans"/>
                <w:b/>
                <w:bCs/>
                <w:sz w:val="18"/>
              </w:rPr>
              <w:t xml:space="preserve"> leren en ontwikkelen, incl. executieve functies</w:t>
            </w:r>
          </w:p>
        </w:tc>
        <w:tc>
          <w:tcPr>
            <w:tcW w:w="2177" w:type="dxa"/>
          </w:tcPr>
          <w:p w14:paraId="558846B1" w14:textId="77777777" w:rsidR="007C42EA" w:rsidRPr="002F1ACE" w:rsidRDefault="007C42EA" w:rsidP="001809E3">
            <w:pPr>
              <w:cnfStyle w:val="000000100000" w:firstRow="0" w:lastRow="0" w:firstColumn="0" w:lastColumn="0" w:oddVBand="0" w:evenVBand="0" w:oddHBand="1" w:evenHBand="0" w:firstRowFirstColumn="0" w:firstRowLastColumn="0" w:lastRowFirstColumn="0" w:lastRowLastColumn="0"/>
              <w:rPr>
                <w:rFonts w:eastAsia="Open Sans" w:cs="Open Sans"/>
                <w:sz w:val="16"/>
              </w:rPr>
            </w:pPr>
            <w:proofErr w:type="gramStart"/>
            <w:r w:rsidRPr="002F1ACE">
              <w:rPr>
                <w:rFonts w:eastAsia="Open Sans" w:cs="Open Sans"/>
                <w:sz w:val="16"/>
              </w:rPr>
              <w:t>Voortdurend /</w:t>
            </w:r>
            <w:proofErr w:type="gramEnd"/>
            <w:r w:rsidRPr="002F1ACE">
              <w:rPr>
                <w:rFonts w:eastAsia="Open Sans" w:cs="Open Sans"/>
                <w:sz w:val="16"/>
              </w:rPr>
              <w:t xml:space="preserve"> regelmatig</w:t>
            </w:r>
          </w:p>
        </w:tc>
        <w:tc>
          <w:tcPr>
            <w:tcW w:w="2179" w:type="dxa"/>
          </w:tcPr>
          <w:p w14:paraId="680CC54C" w14:textId="77777777" w:rsidR="007C42EA" w:rsidRPr="002F1ACE" w:rsidRDefault="007C42EA" w:rsidP="001809E3">
            <w:pPr>
              <w:cnfStyle w:val="000000100000" w:firstRow="0" w:lastRow="0" w:firstColumn="0" w:lastColumn="0" w:oddVBand="0" w:evenVBand="0" w:oddHBand="1" w:evenHBand="0" w:firstRowFirstColumn="0" w:firstRowLastColumn="0" w:lastRowFirstColumn="0" w:lastRowLastColumn="0"/>
              <w:rPr>
                <w:rFonts w:eastAsia="Open Sans" w:cs="Open Sans"/>
                <w:sz w:val="16"/>
              </w:rPr>
            </w:pPr>
            <w:proofErr w:type="gramStart"/>
            <w:r w:rsidRPr="002F1ACE">
              <w:rPr>
                <w:rFonts w:eastAsia="Open Sans" w:cs="Open Sans"/>
                <w:sz w:val="16"/>
              </w:rPr>
              <w:t>Incidenteel /</w:t>
            </w:r>
            <w:proofErr w:type="gramEnd"/>
            <w:r w:rsidRPr="002F1ACE">
              <w:rPr>
                <w:rFonts w:eastAsia="Open Sans" w:cs="Open Sans"/>
                <w:sz w:val="16"/>
              </w:rPr>
              <w:t xml:space="preserve"> op afroep</w:t>
            </w:r>
          </w:p>
        </w:tc>
      </w:tr>
      <w:tr w:rsidR="007C42EA" w:rsidRPr="002F1ACE" w14:paraId="49B6B768" w14:textId="77777777" w:rsidTr="001B4867">
        <w:trPr>
          <w:trHeight w:val="412"/>
        </w:trPr>
        <w:tc>
          <w:tcPr>
            <w:cnfStyle w:val="001000000000" w:firstRow="0" w:lastRow="0" w:firstColumn="1" w:lastColumn="0" w:oddVBand="0" w:evenVBand="0" w:oddHBand="0" w:evenHBand="0" w:firstRowFirstColumn="0" w:firstRowLastColumn="0" w:lastRowFirstColumn="0" w:lastRowLastColumn="0"/>
            <w:tcW w:w="2830" w:type="dxa"/>
          </w:tcPr>
          <w:p w14:paraId="287A2C0B" w14:textId="77777777" w:rsidR="007C42EA" w:rsidRPr="002F1ACE" w:rsidRDefault="007C42EA" w:rsidP="001809E3">
            <w:pPr>
              <w:rPr>
                <w:rFonts w:eastAsia="Open Sans" w:cs="Open Sans"/>
                <w:sz w:val="18"/>
              </w:rPr>
            </w:pPr>
          </w:p>
        </w:tc>
        <w:tc>
          <w:tcPr>
            <w:tcW w:w="1905" w:type="dxa"/>
          </w:tcPr>
          <w:p w14:paraId="71F86A60" w14:textId="77777777" w:rsidR="007C42EA" w:rsidRPr="002F1ACE" w:rsidRDefault="007C42EA" w:rsidP="001809E3">
            <w:pPr>
              <w:cnfStyle w:val="000000000000" w:firstRow="0" w:lastRow="0" w:firstColumn="0" w:lastColumn="0" w:oddVBand="0" w:evenVBand="0" w:oddHBand="0" w:evenHBand="0" w:firstRowFirstColumn="0" w:firstRowLastColumn="0" w:lastRowFirstColumn="0" w:lastRowLastColumn="0"/>
              <w:rPr>
                <w:rFonts w:eastAsia="Open Sans" w:cs="Open Sans"/>
                <w:b/>
                <w:bCs/>
                <w:sz w:val="18"/>
              </w:rPr>
            </w:pPr>
            <w:r w:rsidRPr="002F1ACE">
              <w:rPr>
                <w:rFonts w:eastAsia="Open Sans" w:cs="Open Sans"/>
                <w:b/>
                <w:bCs/>
                <w:sz w:val="18"/>
              </w:rPr>
              <w:t>Communicatie</w:t>
            </w:r>
          </w:p>
        </w:tc>
        <w:tc>
          <w:tcPr>
            <w:tcW w:w="2177" w:type="dxa"/>
          </w:tcPr>
          <w:p w14:paraId="6215D08C" w14:textId="77777777" w:rsidR="007C42EA" w:rsidRPr="002F1ACE" w:rsidRDefault="007C42EA" w:rsidP="001809E3">
            <w:pPr>
              <w:cnfStyle w:val="000000000000" w:firstRow="0" w:lastRow="0" w:firstColumn="0" w:lastColumn="0" w:oddVBand="0" w:evenVBand="0" w:oddHBand="0" w:evenHBand="0" w:firstRowFirstColumn="0" w:firstRowLastColumn="0" w:lastRowFirstColumn="0" w:lastRowLastColumn="0"/>
              <w:rPr>
                <w:rFonts w:eastAsia="Open Sans" w:cs="Open Sans"/>
                <w:sz w:val="16"/>
              </w:rPr>
            </w:pPr>
            <w:proofErr w:type="gramStart"/>
            <w:r w:rsidRPr="002F1ACE">
              <w:rPr>
                <w:rFonts w:eastAsia="Open Sans" w:cs="Open Sans"/>
                <w:sz w:val="16"/>
              </w:rPr>
              <w:t>Voortdurend /</w:t>
            </w:r>
            <w:proofErr w:type="gramEnd"/>
            <w:r w:rsidRPr="002F1ACE">
              <w:rPr>
                <w:rFonts w:eastAsia="Open Sans" w:cs="Open Sans"/>
                <w:sz w:val="16"/>
              </w:rPr>
              <w:t xml:space="preserve"> regelmatig</w:t>
            </w:r>
          </w:p>
        </w:tc>
        <w:tc>
          <w:tcPr>
            <w:tcW w:w="2179" w:type="dxa"/>
          </w:tcPr>
          <w:p w14:paraId="79EE6572" w14:textId="77777777" w:rsidR="007C42EA" w:rsidRPr="002F1ACE" w:rsidRDefault="007C42EA" w:rsidP="001809E3">
            <w:pPr>
              <w:cnfStyle w:val="000000000000" w:firstRow="0" w:lastRow="0" w:firstColumn="0" w:lastColumn="0" w:oddVBand="0" w:evenVBand="0" w:oddHBand="0" w:evenHBand="0" w:firstRowFirstColumn="0" w:firstRowLastColumn="0" w:lastRowFirstColumn="0" w:lastRowLastColumn="0"/>
              <w:rPr>
                <w:rFonts w:eastAsia="Open Sans" w:cs="Open Sans"/>
                <w:sz w:val="16"/>
              </w:rPr>
            </w:pPr>
            <w:proofErr w:type="gramStart"/>
            <w:r w:rsidRPr="002F1ACE">
              <w:rPr>
                <w:rFonts w:eastAsia="Open Sans" w:cs="Open Sans"/>
                <w:sz w:val="16"/>
              </w:rPr>
              <w:t>Incidenteel /</w:t>
            </w:r>
            <w:proofErr w:type="gramEnd"/>
            <w:r w:rsidRPr="002F1ACE">
              <w:rPr>
                <w:rFonts w:eastAsia="Open Sans" w:cs="Open Sans"/>
                <w:sz w:val="16"/>
              </w:rPr>
              <w:t xml:space="preserve"> op afroep</w:t>
            </w:r>
          </w:p>
        </w:tc>
      </w:tr>
      <w:tr w:rsidR="003D387F" w:rsidRPr="002F1ACE" w14:paraId="0B785B3B" w14:textId="77777777" w:rsidTr="001B4867">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830" w:type="dxa"/>
          </w:tcPr>
          <w:p w14:paraId="01A6E754" w14:textId="77777777" w:rsidR="003D387F" w:rsidRPr="002F1ACE" w:rsidRDefault="003D387F" w:rsidP="003D387F">
            <w:pPr>
              <w:rPr>
                <w:rFonts w:eastAsia="Open Sans" w:cs="Open Sans"/>
                <w:sz w:val="18"/>
              </w:rPr>
            </w:pPr>
          </w:p>
        </w:tc>
        <w:tc>
          <w:tcPr>
            <w:tcW w:w="1905" w:type="dxa"/>
          </w:tcPr>
          <w:p w14:paraId="7B052D1F" w14:textId="77777777" w:rsidR="003D387F" w:rsidRPr="002F1ACE" w:rsidRDefault="003D387F" w:rsidP="003D387F">
            <w:pPr>
              <w:cnfStyle w:val="000000100000" w:firstRow="0" w:lastRow="0" w:firstColumn="0" w:lastColumn="0" w:oddVBand="0" w:evenVBand="0" w:oddHBand="1" w:evenHBand="0" w:firstRowFirstColumn="0" w:firstRowLastColumn="0" w:lastRowFirstColumn="0" w:lastRowLastColumn="0"/>
              <w:rPr>
                <w:rFonts w:eastAsia="Open Sans" w:cs="Open Sans"/>
                <w:b/>
                <w:bCs/>
                <w:sz w:val="18"/>
              </w:rPr>
            </w:pPr>
            <w:r w:rsidRPr="002F1ACE">
              <w:rPr>
                <w:rFonts w:eastAsia="Open Sans" w:cs="Open Sans"/>
                <w:b/>
                <w:bCs/>
                <w:sz w:val="18"/>
              </w:rPr>
              <w:t>Zelfredzaamheid</w:t>
            </w:r>
          </w:p>
        </w:tc>
        <w:tc>
          <w:tcPr>
            <w:tcW w:w="2177" w:type="dxa"/>
          </w:tcPr>
          <w:p w14:paraId="10A0F387" w14:textId="77777777" w:rsidR="003D387F" w:rsidRPr="002F1ACE" w:rsidRDefault="003D387F" w:rsidP="003D387F">
            <w:pPr>
              <w:cnfStyle w:val="000000100000" w:firstRow="0" w:lastRow="0" w:firstColumn="0" w:lastColumn="0" w:oddVBand="0" w:evenVBand="0" w:oddHBand="1" w:evenHBand="0" w:firstRowFirstColumn="0" w:firstRowLastColumn="0" w:lastRowFirstColumn="0" w:lastRowLastColumn="0"/>
              <w:rPr>
                <w:rFonts w:eastAsia="Open Sans" w:cs="Open Sans"/>
                <w:sz w:val="16"/>
              </w:rPr>
            </w:pPr>
            <w:proofErr w:type="gramStart"/>
            <w:r w:rsidRPr="002F1ACE">
              <w:rPr>
                <w:rFonts w:eastAsia="Open Sans" w:cs="Open Sans"/>
                <w:sz w:val="16"/>
              </w:rPr>
              <w:t>Voortdurend /</w:t>
            </w:r>
            <w:proofErr w:type="gramEnd"/>
            <w:r w:rsidRPr="002F1ACE">
              <w:rPr>
                <w:rFonts w:eastAsia="Open Sans" w:cs="Open Sans"/>
                <w:sz w:val="16"/>
              </w:rPr>
              <w:t xml:space="preserve"> regelmatig</w:t>
            </w:r>
          </w:p>
        </w:tc>
        <w:tc>
          <w:tcPr>
            <w:tcW w:w="2179" w:type="dxa"/>
          </w:tcPr>
          <w:p w14:paraId="09AB4B67" w14:textId="77777777" w:rsidR="003D387F" w:rsidRPr="002F1ACE" w:rsidRDefault="003D387F" w:rsidP="003D387F">
            <w:pPr>
              <w:cnfStyle w:val="000000100000" w:firstRow="0" w:lastRow="0" w:firstColumn="0" w:lastColumn="0" w:oddVBand="0" w:evenVBand="0" w:oddHBand="1" w:evenHBand="0" w:firstRowFirstColumn="0" w:firstRowLastColumn="0" w:lastRowFirstColumn="0" w:lastRowLastColumn="0"/>
              <w:rPr>
                <w:rFonts w:eastAsia="Open Sans" w:cs="Open Sans"/>
                <w:sz w:val="16"/>
              </w:rPr>
            </w:pPr>
            <w:proofErr w:type="gramStart"/>
            <w:r w:rsidRPr="002F1ACE">
              <w:rPr>
                <w:rFonts w:eastAsia="Open Sans" w:cs="Open Sans"/>
                <w:sz w:val="16"/>
              </w:rPr>
              <w:t>Incidenteel /</w:t>
            </w:r>
            <w:proofErr w:type="gramEnd"/>
            <w:r w:rsidRPr="002F1ACE">
              <w:rPr>
                <w:rFonts w:eastAsia="Open Sans" w:cs="Open Sans"/>
                <w:sz w:val="16"/>
              </w:rPr>
              <w:t xml:space="preserve"> op afroep</w:t>
            </w:r>
          </w:p>
        </w:tc>
      </w:tr>
      <w:tr w:rsidR="003D387F" w:rsidRPr="002F1ACE" w14:paraId="66CB7F55" w14:textId="77777777" w:rsidTr="001B4867">
        <w:trPr>
          <w:trHeight w:val="412"/>
        </w:trPr>
        <w:tc>
          <w:tcPr>
            <w:cnfStyle w:val="001000000000" w:firstRow="0" w:lastRow="0" w:firstColumn="1" w:lastColumn="0" w:oddVBand="0" w:evenVBand="0" w:oddHBand="0" w:evenHBand="0" w:firstRowFirstColumn="0" w:firstRowLastColumn="0" w:lastRowFirstColumn="0" w:lastRowLastColumn="0"/>
            <w:tcW w:w="2830" w:type="dxa"/>
          </w:tcPr>
          <w:p w14:paraId="23508B60" w14:textId="77777777" w:rsidR="003D387F" w:rsidRPr="002F1ACE" w:rsidRDefault="003D387F" w:rsidP="003D387F">
            <w:pPr>
              <w:rPr>
                <w:rFonts w:eastAsia="Open Sans" w:cs="Open Sans"/>
                <w:sz w:val="18"/>
              </w:rPr>
            </w:pPr>
          </w:p>
        </w:tc>
        <w:tc>
          <w:tcPr>
            <w:tcW w:w="1905" w:type="dxa"/>
          </w:tcPr>
          <w:p w14:paraId="63FFAA67" w14:textId="77777777" w:rsidR="003D387F" w:rsidRPr="002F1ACE" w:rsidRDefault="003D387F" w:rsidP="003D387F">
            <w:pPr>
              <w:cnfStyle w:val="000000000000" w:firstRow="0" w:lastRow="0" w:firstColumn="0" w:lastColumn="0" w:oddVBand="0" w:evenVBand="0" w:oddHBand="0" w:evenHBand="0" w:firstRowFirstColumn="0" w:firstRowLastColumn="0" w:lastRowFirstColumn="0" w:lastRowLastColumn="0"/>
              <w:rPr>
                <w:rFonts w:eastAsia="Open Sans" w:cs="Open Sans"/>
                <w:b/>
                <w:bCs/>
                <w:sz w:val="18"/>
              </w:rPr>
            </w:pPr>
            <w:r w:rsidRPr="002F1ACE">
              <w:rPr>
                <w:rFonts w:eastAsia="Open Sans" w:cs="Open Sans"/>
                <w:b/>
                <w:bCs/>
                <w:sz w:val="18"/>
              </w:rPr>
              <w:t>Aanwezigheid</w:t>
            </w:r>
          </w:p>
        </w:tc>
        <w:tc>
          <w:tcPr>
            <w:tcW w:w="2177" w:type="dxa"/>
          </w:tcPr>
          <w:p w14:paraId="62392B06" w14:textId="77777777" w:rsidR="003D387F" w:rsidRPr="002F1ACE" w:rsidRDefault="003D387F" w:rsidP="003D387F">
            <w:pPr>
              <w:cnfStyle w:val="000000000000" w:firstRow="0" w:lastRow="0" w:firstColumn="0" w:lastColumn="0" w:oddVBand="0" w:evenVBand="0" w:oddHBand="0" w:evenHBand="0" w:firstRowFirstColumn="0" w:firstRowLastColumn="0" w:lastRowFirstColumn="0" w:lastRowLastColumn="0"/>
              <w:rPr>
                <w:rFonts w:eastAsia="Open Sans" w:cs="Open Sans"/>
                <w:sz w:val="16"/>
              </w:rPr>
            </w:pPr>
            <w:proofErr w:type="gramStart"/>
            <w:r w:rsidRPr="002F1ACE">
              <w:rPr>
                <w:rFonts w:eastAsia="Open Sans" w:cs="Open Sans"/>
                <w:sz w:val="16"/>
              </w:rPr>
              <w:t>Voortdurend /</w:t>
            </w:r>
            <w:proofErr w:type="gramEnd"/>
            <w:r w:rsidRPr="002F1ACE">
              <w:rPr>
                <w:rFonts w:eastAsia="Open Sans" w:cs="Open Sans"/>
                <w:sz w:val="16"/>
              </w:rPr>
              <w:t xml:space="preserve"> regelmatig</w:t>
            </w:r>
          </w:p>
        </w:tc>
        <w:tc>
          <w:tcPr>
            <w:tcW w:w="2179" w:type="dxa"/>
          </w:tcPr>
          <w:p w14:paraId="46347DD0" w14:textId="77777777" w:rsidR="003D387F" w:rsidRPr="002F1ACE" w:rsidRDefault="003D387F" w:rsidP="003D387F">
            <w:pPr>
              <w:cnfStyle w:val="000000000000" w:firstRow="0" w:lastRow="0" w:firstColumn="0" w:lastColumn="0" w:oddVBand="0" w:evenVBand="0" w:oddHBand="0" w:evenHBand="0" w:firstRowFirstColumn="0" w:firstRowLastColumn="0" w:lastRowFirstColumn="0" w:lastRowLastColumn="0"/>
              <w:rPr>
                <w:rFonts w:eastAsia="Open Sans" w:cs="Open Sans"/>
                <w:sz w:val="16"/>
              </w:rPr>
            </w:pPr>
            <w:proofErr w:type="gramStart"/>
            <w:r w:rsidRPr="002F1ACE">
              <w:rPr>
                <w:rFonts w:eastAsia="Open Sans" w:cs="Open Sans"/>
                <w:sz w:val="16"/>
              </w:rPr>
              <w:t>Incidenteel /</w:t>
            </w:r>
            <w:proofErr w:type="gramEnd"/>
            <w:r w:rsidRPr="002F1ACE">
              <w:rPr>
                <w:rFonts w:eastAsia="Open Sans" w:cs="Open Sans"/>
                <w:sz w:val="16"/>
              </w:rPr>
              <w:t xml:space="preserve"> op afroep</w:t>
            </w:r>
          </w:p>
        </w:tc>
      </w:tr>
      <w:tr w:rsidR="003D387F" w:rsidRPr="002F1ACE" w14:paraId="08139EF7" w14:textId="77777777" w:rsidTr="001B4867">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830" w:type="dxa"/>
          </w:tcPr>
          <w:p w14:paraId="27E0D9DD" w14:textId="77777777" w:rsidR="003D387F" w:rsidRPr="002F1ACE" w:rsidRDefault="003D387F" w:rsidP="003D387F">
            <w:pPr>
              <w:rPr>
                <w:rFonts w:eastAsia="Open Sans" w:cs="Open Sans"/>
                <w:sz w:val="18"/>
              </w:rPr>
            </w:pPr>
          </w:p>
        </w:tc>
        <w:tc>
          <w:tcPr>
            <w:tcW w:w="1905" w:type="dxa"/>
          </w:tcPr>
          <w:p w14:paraId="7812C208" w14:textId="77777777" w:rsidR="003D387F" w:rsidRPr="002F1ACE" w:rsidRDefault="003D387F" w:rsidP="003D387F">
            <w:pPr>
              <w:cnfStyle w:val="000000100000" w:firstRow="0" w:lastRow="0" w:firstColumn="0" w:lastColumn="0" w:oddVBand="0" w:evenVBand="0" w:oddHBand="1" w:evenHBand="0" w:firstRowFirstColumn="0" w:firstRowLastColumn="0" w:lastRowFirstColumn="0" w:lastRowLastColumn="0"/>
              <w:rPr>
                <w:rFonts w:eastAsia="Open Sans" w:cs="Open Sans"/>
                <w:b/>
                <w:bCs/>
                <w:sz w:val="18"/>
              </w:rPr>
            </w:pPr>
            <w:r w:rsidRPr="002F1ACE">
              <w:rPr>
                <w:rFonts w:eastAsia="Open Sans" w:cs="Open Sans"/>
                <w:b/>
                <w:bCs/>
                <w:sz w:val="18"/>
              </w:rPr>
              <w:t>Praktisch en beroepsgerichte opdrachten</w:t>
            </w:r>
          </w:p>
        </w:tc>
        <w:tc>
          <w:tcPr>
            <w:tcW w:w="2177" w:type="dxa"/>
          </w:tcPr>
          <w:p w14:paraId="02AAA971" w14:textId="11177092" w:rsidR="003D387F" w:rsidRPr="002F1ACE" w:rsidRDefault="003D387F" w:rsidP="003D387F">
            <w:pPr>
              <w:cnfStyle w:val="000000100000" w:firstRow="0" w:lastRow="0" w:firstColumn="0" w:lastColumn="0" w:oddVBand="0" w:evenVBand="0" w:oddHBand="1" w:evenHBand="0" w:firstRowFirstColumn="0" w:firstRowLastColumn="0" w:lastRowFirstColumn="0" w:lastRowLastColumn="0"/>
              <w:rPr>
                <w:rFonts w:eastAsia="Open Sans" w:cs="Open Sans"/>
                <w:sz w:val="16"/>
              </w:rPr>
            </w:pPr>
            <w:proofErr w:type="gramStart"/>
            <w:r w:rsidRPr="002F1ACE">
              <w:rPr>
                <w:rFonts w:eastAsia="Open Sans" w:cs="Open Sans"/>
                <w:sz w:val="16"/>
              </w:rPr>
              <w:t>Voortdurend /</w:t>
            </w:r>
            <w:proofErr w:type="gramEnd"/>
            <w:r w:rsidRPr="002F1ACE">
              <w:rPr>
                <w:rFonts w:eastAsia="Open Sans" w:cs="Open Sans"/>
                <w:sz w:val="16"/>
              </w:rPr>
              <w:t xml:space="preserve"> </w:t>
            </w:r>
            <w:proofErr w:type="gramStart"/>
            <w:r w:rsidRPr="002F1ACE">
              <w:rPr>
                <w:rFonts w:eastAsia="Open Sans" w:cs="Open Sans"/>
                <w:sz w:val="16"/>
              </w:rPr>
              <w:t>regelmatig</w:t>
            </w:r>
            <w:r>
              <w:rPr>
                <w:rFonts w:eastAsia="Open Sans" w:cs="Open Sans"/>
                <w:sz w:val="16"/>
              </w:rPr>
              <w:t xml:space="preserve"> /</w:t>
            </w:r>
            <w:proofErr w:type="gramEnd"/>
            <w:r>
              <w:rPr>
                <w:rFonts w:eastAsia="Open Sans" w:cs="Open Sans"/>
                <w:sz w:val="16"/>
              </w:rPr>
              <w:t xml:space="preserve"> </w:t>
            </w:r>
            <w:proofErr w:type="gramStart"/>
            <w:r w:rsidRPr="002F1ACE">
              <w:rPr>
                <w:rFonts w:eastAsia="Open Sans" w:cs="Open Sans"/>
                <w:sz w:val="16"/>
              </w:rPr>
              <w:t xml:space="preserve">Incidenteel </w:t>
            </w:r>
            <w:r>
              <w:rPr>
                <w:rFonts w:eastAsia="Open Sans" w:cs="Open Sans"/>
                <w:sz w:val="16"/>
              </w:rPr>
              <w:t xml:space="preserve"> /</w:t>
            </w:r>
            <w:proofErr w:type="gramEnd"/>
            <w:r>
              <w:rPr>
                <w:rFonts w:eastAsia="Open Sans" w:cs="Open Sans"/>
                <w:sz w:val="16"/>
              </w:rPr>
              <w:t xml:space="preserve"> </w:t>
            </w:r>
            <w:r w:rsidRPr="002F1ACE">
              <w:rPr>
                <w:rFonts w:eastAsia="Open Sans" w:cs="Open Sans"/>
                <w:sz w:val="16"/>
              </w:rPr>
              <w:t>op afroep</w:t>
            </w:r>
          </w:p>
        </w:tc>
        <w:tc>
          <w:tcPr>
            <w:tcW w:w="2179" w:type="dxa"/>
          </w:tcPr>
          <w:p w14:paraId="68330354" w14:textId="6A85F23B" w:rsidR="003D387F" w:rsidRPr="002F1ACE" w:rsidRDefault="003D387F" w:rsidP="003D387F">
            <w:pPr>
              <w:cnfStyle w:val="000000100000" w:firstRow="0" w:lastRow="0" w:firstColumn="0" w:lastColumn="0" w:oddVBand="0" w:evenVBand="0" w:oddHBand="1" w:evenHBand="0" w:firstRowFirstColumn="0" w:firstRowLastColumn="0" w:lastRowFirstColumn="0" w:lastRowLastColumn="0"/>
              <w:rPr>
                <w:rFonts w:eastAsia="Open Sans" w:cs="Open Sans"/>
                <w:sz w:val="16"/>
              </w:rPr>
            </w:pPr>
            <w:proofErr w:type="gramStart"/>
            <w:r w:rsidRPr="002F1ACE">
              <w:rPr>
                <w:rFonts w:eastAsia="Open Sans" w:cs="Open Sans"/>
                <w:sz w:val="16"/>
              </w:rPr>
              <w:t>Voortdurend /</w:t>
            </w:r>
            <w:proofErr w:type="gramEnd"/>
            <w:r w:rsidRPr="002F1ACE">
              <w:rPr>
                <w:rFonts w:eastAsia="Open Sans" w:cs="Open Sans"/>
                <w:sz w:val="16"/>
              </w:rPr>
              <w:t xml:space="preserve"> </w:t>
            </w:r>
            <w:proofErr w:type="gramStart"/>
            <w:r w:rsidRPr="002F1ACE">
              <w:rPr>
                <w:rFonts w:eastAsia="Open Sans" w:cs="Open Sans"/>
                <w:sz w:val="16"/>
              </w:rPr>
              <w:t>regelmatig</w:t>
            </w:r>
            <w:r>
              <w:rPr>
                <w:rFonts w:eastAsia="Open Sans" w:cs="Open Sans"/>
                <w:sz w:val="16"/>
              </w:rPr>
              <w:t xml:space="preserve"> /</w:t>
            </w:r>
            <w:proofErr w:type="gramEnd"/>
            <w:r>
              <w:rPr>
                <w:rFonts w:eastAsia="Open Sans" w:cs="Open Sans"/>
                <w:sz w:val="16"/>
              </w:rPr>
              <w:t xml:space="preserve"> </w:t>
            </w:r>
            <w:proofErr w:type="gramStart"/>
            <w:r w:rsidRPr="002F1ACE">
              <w:rPr>
                <w:rFonts w:eastAsia="Open Sans" w:cs="Open Sans"/>
                <w:sz w:val="16"/>
              </w:rPr>
              <w:t xml:space="preserve">Incidenteel </w:t>
            </w:r>
            <w:r>
              <w:rPr>
                <w:rFonts w:eastAsia="Open Sans" w:cs="Open Sans"/>
                <w:sz w:val="16"/>
              </w:rPr>
              <w:t xml:space="preserve"> /</w:t>
            </w:r>
            <w:proofErr w:type="gramEnd"/>
            <w:r>
              <w:rPr>
                <w:rFonts w:eastAsia="Open Sans" w:cs="Open Sans"/>
                <w:sz w:val="16"/>
              </w:rPr>
              <w:t xml:space="preserve"> </w:t>
            </w:r>
            <w:r w:rsidRPr="002F1ACE">
              <w:rPr>
                <w:rFonts w:eastAsia="Open Sans" w:cs="Open Sans"/>
                <w:sz w:val="16"/>
              </w:rPr>
              <w:t>op afroep</w:t>
            </w:r>
          </w:p>
        </w:tc>
      </w:tr>
      <w:tr w:rsidR="003D387F" w:rsidRPr="002F1ACE" w14:paraId="40AE1BF4" w14:textId="77777777" w:rsidTr="001B4867">
        <w:trPr>
          <w:trHeight w:val="412"/>
        </w:trPr>
        <w:tc>
          <w:tcPr>
            <w:cnfStyle w:val="001000000000" w:firstRow="0" w:lastRow="0" w:firstColumn="1" w:lastColumn="0" w:oddVBand="0" w:evenVBand="0" w:oddHBand="0" w:evenHBand="0" w:firstRowFirstColumn="0" w:firstRowLastColumn="0" w:lastRowFirstColumn="0" w:lastRowLastColumn="0"/>
            <w:tcW w:w="2830" w:type="dxa"/>
          </w:tcPr>
          <w:p w14:paraId="73C60DFE" w14:textId="77777777" w:rsidR="003D387F" w:rsidRPr="002F1ACE" w:rsidRDefault="003D387F" w:rsidP="003D387F">
            <w:pPr>
              <w:rPr>
                <w:rFonts w:eastAsia="Open Sans" w:cs="Open Sans"/>
                <w:sz w:val="18"/>
              </w:rPr>
            </w:pPr>
            <w:r w:rsidRPr="002F1ACE">
              <w:rPr>
                <w:rFonts w:eastAsia="Open Sans" w:cs="Open Sans"/>
                <w:sz w:val="18"/>
              </w:rPr>
              <w:t>Steun binnen het netwerk</w:t>
            </w:r>
          </w:p>
        </w:tc>
        <w:tc>
          <w:tcPr>
            <w:tcW w:w="1905" w:type="dxa"/>
          </w:tcPr>
          <w:p w14:paraId="1013C62F" w14:textId="77777777" w:rsidR="003D387F" w:rsidRPr="002F1ACE" w:rsidRDefault="003D387F" w:rsidP="003D387F">
            <w:pPr>
              <w:cnfStyle w:val="000000000000" w:firstRow="0" w:lastRow="0" w:firstColumn="0" w:lastColumn="0" w:oddVBand="0" w:evenVBand="0" w:oddHBand="0" w:evenHBand="0" w:firstRowFirstColumn="0" w:firstRowLastColumn="0" w:lastRowFirstColumn="0" w:lastRowLastColumn="0"/>
              <w:rPr>
                <w:rFonts w:eastAsia="Open Sans" w:cs="Open Sans"/>
                <w:b/>
                <w:bCs/>
                <w:sz w:val="18"/>
              </w:rPr>
            </w:pPr>
            <w:r w:rsidRPr="002F1ACE">
              <w:rPr>
                <w:rFonts w:eastAsia="Open Sans" w:cs="Open Sans"/>
                <w:b/>
                <w:bCs/>
                <w:sz w:val="18"/>
              </w:rPr>
              <w:t>Gezin, werk, wonen, nare gebeurtenissen, steun van anderen.</w:t>
            </w:r>
          </w:p>
        </w:tc>
        <w:tc>
          <w:tcPr>
            <w:tcW w:w="2177" w:type="dxa"/>
          </w:tcPr>
          <w:p w14:paraId="61A6A4C1" w14:textId="77777777" w:rsidR="003D387F" w:rsidRPr="002F1ACE" w:rsidRDefault="003D387F" w:rsidP="003D387F">
            <w:pPr>
              <w:cnfStyle w:val="000000000000" w:firstRow="0" w:lastRow="0" w:firstColumn="0" w:lastColumn="0" w:oddVBand="0" w:evenVBand="0" w:oddHBand="0" w:evenHBand="0" w:firstRowFirstColumn="0" w:firstRowLastColumn="0" w:lastRowFirstColumn="0" w:lastRowLastColumn="0"/>
              <w:rPr>
                <w:rFonts w:eastAsia="Open Sans" w:cs="Open Sans"/>
                <w:sz w:val="16"/>
              </w:rPr>
            </w:pPr>
            <w:r w:rsidRPr="002F1ACE">
              <w:rPr>
                <w:rFonts w:eastAsia="Open Sans" w:cs="Open Sans"/>
                <w:sz w:val="16"/>
              </w:rPr>
              <w:t>Weinig - veel</w:t>
            </w:r>
          </w:p>
        </w:tc>
        <w:tc>
          <w:tcPr>
            <w:tcW w:w="2179" w:type="dxa"/>
          </w:tcPr>
          <w:p w14:paraId="510B7C58" w14:textId="77777777" w:rsidR="003D387F" w:rsidRPr="002F1ACE" w:rsidRDefault="003D387F" w:rsidP="003D387F">
            <w:pPr>
              <w:cnfStyle w:val="000000000000" w:firstRow="0" w:lastRow="0" w:firstColumn="0" w:lastColumn="0" w:oddVBand="0" w:evenVBand="0" w:oddHBand="0" w:evenHBand="0" w:firstRowFirstColumn="0" w:firstRowLastColumn="0" w:lastRowFirstColumn="0" w:lastRowLastColumn="0"/>
              <w:rPr>
                <w:rFonts w:eastAsia="Open Sans" w:cs="Open Sans"/>
                <w:sz w:val="16"/>
              </w:rPr>
            </w:pPr>
            <w:r w:rsidRPr="002F1ACE">
              <w:rPr>
                <w:rFonts w:eastAsia="Open Sans" w:cs="Open Sans"/>
                <w:sz w:val="16"/>
              </w:rPr>
              <w:t>Weinig - veel</w:t>
            </w:r>
          </w:p>
        </w:tc>
      </w:tr>
      <w:tr w:rsidR="003D387F" w:rsidRPr="002F1ACE" w14:paraId="27083655" w14:textId="77777777" w:rsidTr="001B4867">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830" w:type="dxa"/>
          </w:tcPr>
          <w:p w14:paraId="72732D43" w14:textId="77777777" w:rsidR="003D387F" w:rsidRPr="002F1ACE" w:rsidRDefault="003D387F" w:rsidP="003D387F">
            <w:pPr>
              <w:rPr>
                <w:rFonts w:eastAsia="Open Sans" w:cs="Open Sans"/>
                <w:b w:val="0"/>
                <w:bCs w:val="0"/>
                <w:sz w:val="18"/>
              </w:rPr>
            </w:pPr>
            <w:r w:rsidRPr="002F1ACE">
              <w:rPr>
                <w:rFonts w:eastAsia="Open Sans" w:cs="Open Sans"/>
                <w:sz w:val="18"/>
              </w:rPr>
              <w:t>Uitstroombestemming</w:t>
            </w:r>
          </w:p>
        </w:tc>
        <w:tc>
          <w:tcPr>
            <w:tcW w:w="1905" w:type="dxa"/>
          </w:tcPr>
          <w:p w14:paraId="479C6A6F" w14:textId="77777777" w:rsidR="003D387F" w:rsidRPr="002F1ACE" w:rsidRDefault="003D387F" w:rsidP="003D387F">
            <w:pPr>
              <w:cnfStyle w:val="000000100000" w:firstRow="0" w:lastRow="0" w:firstColumn="0" w:lastColumn="0" w:oddVBand="0" w:evenVBand="0" w:oddHBand="1" w:evenHBand="0" w:firstRowFirstColumn="0" w:firstRowLastColumn="0" w:lastRowFirstColumn="0" w:lastRowLastColumn="0"/>
              <w:rPr>
                <w:rFonts w:eastAsia="Open Sans" w:cs="Open Sans"/>
                <w:sz w:val="18"/>
              </w:rPr>
            </w:pPr>
          </w:p>
        </w:tc>
        <w:tc>
          <w:tcPr>
            <w:tcW w:w="2177" w:type="dxa"/>
          </w:tcPr>
          <w:p w14:paraId="56AC1158" w14:textId="356DA9A2" w:rsidR="003D387F" w:rsidRPr="002F1ACE" w:rsidRDefault="003D387F" w:rsidP="003D387F">
            <w:pPr>
              <w:cnfStyle w:val="000000100000" w:firstRow="0" w:lastRow="0" w:firstColumn="0" w:lastColumn="0" w:oddVBand="0" w:evenVBand="0" w:oddHBand="1" w:evenHBand="0" w:firstRowFirstColumn="0" w:firstRowLastColumn="0" w:lastRowFirstColumn="0" w:lastRowLastColumn="0"/>
              <w:rPr>
                <w:rFonts w:eastAsia="Open Sans" w:cs="Open Sans"/>
                <w:sz w:val="16"/>
              </w:rPr>
            </w:pPr>
            <w:r w:rsidRPr="002F1ACE">
              <w:rPr>
                <w:rFonts w:eastAsia="Open Sans" w:cs="Open Sans"/>
                <w:sz w:val="16"/>
              </w:rPr>
              <w:t>Loonvormende arbeid (evt. met certificaten) of vervolgonderwijs</w:t>
            </w:r>
          </w:p>
          <w:p w14:paraId="222241D3" w14:textId="77777777" w:rsidR="003D387F" w:rsidRPr="002F1ACE" w:rsidRDefault="003D387F" w:rsidP="003D387F">
            <w:pPr>
              <w:cnfStyle w:val="000000100000" w:firstRow="0" w:lastRow="0" w:firstColumn="0" w:lastColumn="0" w:oddVBand="0" w:evenVBand="0" w:oddHBand="1" w:evenHBand="0" w:firstRowFirstColumn="0" w:firstRowLastColumn="0" w:lastRowFirstColumn="0" w:lastRowLastColumn="0"/>
              <w:rPr>
                <w:rFonts w:eastAsia="Open Sans" w:cs="Open Sans"/>
                <w:sz w:val="16"/>
              </w:rPr>
            </w:pPr>
            <w:r w:rsidRPr="002F1ACE">
              <w:rPr>
                <w:rFonts w:eastAsia="Open Sans" w:cs="Open Sans"/>
                <w:sz w:val="16"/>
              </w:rPr>
              <w:t>Entree (of MBO 2)</w:t>
            </w:r>
          </w:p>
        </w:tc>
        <w:tc>
          <w:tcPr>
            <w:tcW w:w="2179" w:type="dxa"/>
          </w:tcPr>
          <w:p w14:paraId="174401DD" w14:textId="77777777" w:rsidR="003D387F" w:rsidRPr="002F1ACE" w:rsidRDefault="003D387F" w:rsidP="003D387F">
            <w:pPr>
              <w:cnfStyle w:val="000000100000" w:firstRow="0" w:lastRow="0" w:firstColumn="0" w:lastColumn="0" w:oddVBand="0" w:evenVBand="0" w:oddHBand="1" w:evenHBand="0" w:firstRowFirstColumn="0" w:firstRowLastColumn="0" w:lastRowFirstColumn="0" w:lastRowLastColumn="0"/>
              <w:rPr>
                <w:rFonts w:eastAsia="Open Sans" w:cs="Open Sans"/>
                <w:sz w:val="16"/>
              </w:rPr>
            </w:pPr>
            <w:r w:rsidRPr="002F1ACE">
              <w:rPr>
                <w:rFonts w:eastAsia="Open Sans" w:cs="Open Sans"/>
                <w:sz w:val="16"/>
              </w:rPr>
              <w:t xml:space="preserve">Vervolgonderwijs diploma MBO 2-3-4 </w:t>
            </w:r>
          </w:p>
        </w:tc>
      </w:tr>
    </w:tbl>
    <w:p w14:paraId="7494E9C1" w14:textId="77777777" w:rsidR="002F1ADD" w:rsidRDefault="002F1ADD" w:rsidP="006C64AA">
      <w:pPr>
        <w:rPr>
          <w:rFonts w:cs="Open Sans"/>
          <w:b/>
          <w:bCs/>
        </w:rPr>
      </w:pPr>
    </w:p>
    <w:p w14:paraId="008BAAF5" w14:textId="092A315B" w:rsidR="009268AC" w:rsidRPr="002F1ACE" w:rsidRDefault="009268AC" w:rsidP="005B37BC">
      <w:pPr>
        <w:rPr>
          <w:rFonts w:cs="Open Sans"/>
        </w:rPr>
      </w:pPr>
    </w:p>
    <w:p w14:paraId="03A39104" w14:textId="77777777" w:rsidR="00F27CEC" w:rsidRDefault="00F27CEC">
      <w:pPr>
        <w:spacing w:before="100" w:after="200"/>
        <w:rPr>
          <w:b/>
          <w:color w:val="92D050"/>
          <w:spacing w:val="15"/>
          <w:sz w:val="24"/>
        </w:rPr>
      </w:pPr>
      <w:bookmarkStart w:id="16" w:name="_Toc137340377"/>
      <w:r>
        <w:br w:type="page"/>
      </w:r>
    </w:p>
    <w:p w14:paraId="612AFCD9" w14:textId="66667501" w:rsidR="001D2CEE" w:rsidRPr="001D2CEE" w:rsidRDefault="00317997" w:rsidP="001D2CEE">
      <w:pPr>
        <w:pStyle w:val="Kop2"/>
      </w:pPr>
      <w:r w:rsidRPr="002F1ADD">
        <w:lastRenderedPageBreak/>
        <w:t xml:space="preserve">Bijlage </w:t>
      </w:r>
      <w:r w:rsidR="002F1ADD" w:rsidRPr="002F1ADD">
        <w:t xml:space="preserve">1: </w:t>
      </w:r>
      <w:r w:rsidR="001D2CEE" w:rsidRPr="001D2CEE">
        <w:t xml:space="preserve">Procedure voor een aanvraag toelaatbaarheid </w:t>
      </w:r>
      <w:r w:rsidR="001D2CEE">
        <w:t>(</w:t>
      </w:r>
      <w:r w:rsidR="001D2CEE" w:rsidRPr="001D2CEE">
        <w:t>bijzondere regeling</w:t>
      </w:r>
      <w:r w:rsidR="001D2CEE">
        <w:t>)</w:t>
      </w:r>
      <w:bookmarkEnd w:id="16"/>
    </w:p>
    <w:p w14:paraId="43DBA979" w14:textId="5CCD047B" w:rsidR="00FC4273" w:rsidRDefault="00FC4273" w:rsidP="00FC4273">
      <w:pPr>
        <w:spacing w:before="100" w:after="200"/>
        <w:rPr>
          <w:rFonts w:cs="Open Sans"/>
          <w:b/>
          <w:bCs/>
          <w:sz w:val="22"/>
          <w:szCs w:val="22"/>
        </w:rPr>
      </w:pPr>
      <w:r>
        <w:rPr>
          <w:sz w:val="18"/>
          <w:szCs w:val="18"/>
        </w:rPr>
        <w:t xml:space="preserve">Op basis van bijzondere regeling </w:t>
      </w:r>
      <w:r w:rsidRPr="00213011">
        <w:rPr>
          <w:sz w:val="18"/>
          <w:szCs w:val="18"/>
        </w:rPr>
        <w:t xml:space="preserve">kan </w:t>
      </w:r>
      <w:r>
        <w:rPr>
          <w:sz w:val="18"/>
          <w:szCs w:val="18"/>
        </w:rPr>
        <w:t>een v(s)o-</w:t>
      </w:r>
      <w:r w:rsidRPr="00213011">
        <w:rPr>
          <w:sz w:val="18"/>
          <w:szCs w:val="18"/>
        </w:rPr>
        <w:t>school (bij het eigen Samenwerkingsverband) een aanvraag indienen voor toelaatbaarheid tot het praktijkonderwijs.</w:t>
      </w:r>
    </w:p>
    <w:p w14:paraId="37DEFC72" w14:textId="1F2D2482" w:rsidR="005B37BC" w:rsidRPr="003D7E3E" w:rsidRDefault="005B37BC" w:rsidP="005969AF">
      <w:pPr>
        <w:rPr>
          <w:rFonts w:cs="Open Sans"/>
          <w:sz w:val="18"/>
          <w:szCs w:val="18"/>
        </w:rPr>
      </w:pPr>
      <w:r w:rsidRPr="003D7E3E">
        <w:rPr>
          <w:rFonts w:cs="Open Sans"/>
          <w:sz w:val="18"/>
          <w:szCs w:val="18"/>
        </w:rPr>
        <w:t>De procedure voor een aanvraag toelaatbaarheid vanuit de bijzondere regeling is als volgt:</w:t>
      </w:r>
    </w:p>
    <w:p w14:paraId="58FF785D" w14:textId="77777777" w:rsidR="002F1ADD" w:rsidRPr="003D7E3E" w:rsidRDefault="002F1ADD" w:rsidP="005969AF">
      <w:pPr>
        <w:rPr>
          <w:rFonts w:cs="Open Sans"/>
          <w:sz w:val="18"/>
          <w:szCs w:val="18"/>
        </w:rPr>
      </w:pPr>
    </w:p>
    <w:p w14:paraId="66DE31D0" w14:textId="4BA45474" w:rsidR="005B37BC" w:rsidRPr="003D7E3E" w:rsidRDefault="005B37BC" w:rsidP="005B37BC">
      <w:pPr>
        <w:pStyle w:val="Lijstalinea"/>
        <w:numPr>
          <w:ilvl w:val="0"/>
          <w:numId w:val="10"/>
        </w:numPr>
        <w:rPr>
          <w:rFonts w:cs="Open Sans"/>
          <w:sz w:val="18"/>
          <w:szCs w:val="18"/>
        </w:rPr>
      </w:pPr>
      <w:r w:rsidRPr="003D7E3E">
        <w:rPr>
          <w:rFonts w:cs="Open Sans"/>
          <w:sz w:val="18"/>
          <w:szCs w:val="18"/>
        </w:rPr>
        <w:t xml:space="preserve">De school </w:t>
      </w:r>
      <w:r w:rsidR="00187E34" w:rsidRPr="003D7E3E">
        <w:rPr>
          <w:rFonts w:cs="Open Sans"/>
          <w:sz w:val="18"/>
          <w:szCs w:val="18"/>
        </w:rPr>
        <w:t>bespreekt</w:t>
      </w:r>
      <w:r w:rsidRPr="003D7E3E">
        <w:rPr>
          <w:rFonts w:cs="Open Sans"/>
          <w:sz w:val="18"/>
          <w:szCs w:val="18"/>
        </w:rPr>
        <w:t xml:space="preserve"> met </w:t>
      </w:r>
      <w:r w:rsidR="009F73D8" w:rsidRPr="003D7E3E">
        <w:rPr>
          <w:rFonts w:cs="Open Sans"/>
          <w:sz w:val="18"/>
          <w:szCs w:val="18"/>
        </w:rPr>
        <w:t xml:space="preserve">ouders dat een overstap naar </w:t>
      </w:r>
      <w:r w:rsidRPr="003D7E3E">
        <w:rPr>
          <w:rFonts w:cs="Open Sans"/>
          <w:sz w:val="18"/>
          <w:szCs w:val="18"/>
        </w:rPr>
        <w:t xml:space="preserve">Praktijkonderwijs </w:t>
      </w:r>
      <w:r w:rsidR="009F73D8" w:rsidRPr="003D7E3E">
        <w:rPr>
          <w:rFonts w:cs="Open Sans"/>
          <w:sz w:val="18"/>
          <w:szCs w:val="18"/>
        </w:rPr>
        <w:t>passend lijkt</w:t>
      </w:r>
      <w:r w:rsidR="0076771E" w:rsidRPr="003D7E3E">
        <w:rPr>
          <w:rFonts w:cs="Open Sans"/>
          <w:sz w:val="18"/>
          <w:szCs w:val="18"/>
        </w:rPr>
        <w:t xml:space="preserve"> en betrekt </w:t>
      </w:r>
      <w:r w:rsidR="002C2DD3" w:rsidRPr="003D7E3E">
        <w:rPr>
          <w:rFonts w:cs="Open Sans"/>
          <w:sz w:val="18"/>
          <w:szCs w:val="18"/>
        </w:rPr>
        <w:t>het Samenwerkingsverband.</w:t>
      </w:r>
    </w:p>
    <w:p w14:paraId="64432C3E" w14:textId="3FEE54B1" w:rsidR="004E2888" w:rsidRPr="003D7E3E" w:rsidRDefault="004E2888" w:rsidP="002D36A7">
      <w:pPr>
        <w:pStyle w:val="Lijstalinea"/>
        <w:numPr>
          <w:ilvl w:val="0"/>
          <w:numId w:val="10"/>
        </w:numPr>
        <w:rPr>
          <w:rFonts w:cs="Open Sans"/>
          <w:sz w:val="18"/>
          <w:szCs w:val="18"/>
        </w:rPr>
      </w:pPr>
      <w:r w:rsidRPr="003D7E3E">
        <w:rPr>
          <w:rFonts w:cs="Open Sans"/>
          <w:sz w:val="18"/>
          <w:szCs w:val="18"/>
        </w:rPr>
        <w:t xml:space="preserve">School organiseert (na overleg met de adviseur van het loket passend onderwijs) een MDO-T. </w:t>
      </w:r>
      <w:r w:rsidR="00282FF7" w:rsidRPr="003D7E3E">
        <w:rPr>
          <w:rFonts w:cs="Open Sans"/>
          <w:b/>
          <w:bCs/>
          <w:sz w:val="18"/>
          <w:szCs w:val="18"/>
        </w:rPr>
        <w:t>*</w:t>
      </w:r>
      <w:r w:rsidR="000D0FC7" w:rsidRPr="003D7E3E">
        <w:rPr>
          <w:rFonts w:cs="Open Sans"/>
          <w:b/>
          <w:bCs/>
          <w:sz w:val="18"/>
          <w:szCs w:val="18"/>
        </w:rPr>
        <w:t>*</w:t>
      </w:r>
    </w:p>
    <w:p w14:paraId="01A452E7" w14:textId="77777777" w:rsidR="00B21F8B" w:rsidRPr="003D7E3E" w:rsidRDefault="004E2888" w:rsidP="00187E34">
      <w:pPr>
        <w:pStyle w:val="Lijstalinea"/>
        <w:numPr>
          <w:ilvl w:val="1"/>
          <w:numId w:val="10"/>
        </w:numPr>
        <w:rPr>
          <w:rFonts w:cs="Open Sans"/>
          <w:sz w:val="18"/>
          <w:szCs w:val="18"/>
        </w:rPr>
      </w:pPr>
      <w:r w:rsidRPr="003D7E3E">
        <w:rPr>
          <w:rFonts w:cs="Open Sans"/>
          <w:sz w:val="18"/>
          <w:szCs w:val="18"/>
        </w:rPr>
        <w:t xml:space="preserve">In het MDO-T wordt met ouders, leerling en andere (bij de leerling) betrokkenen het meest passende arrangement gezamenlijk afgewogen. Wat is nodig, wat wordt als meest passend gezien? Wat wordt aangevraagd? </w:t>
      </w:r>
    </w:p>
    <w:p w14:paraId="27EBE493" w14:textId="7C909453" w:rsidR="0076771E" w:rsidRPr="003D7E3E" w:rsidRDefault="004E2888" w:rsidP="00187E34">
      <w:pPr>
        <w:pStyle w:val="Lijstalinea"/>
        <w:numPr>
          <w:ilvl w:val="1"/>
          <w:numId w:val="10"/>
        </w:numPr>
        <w:rPr>
          <w:rFonts w:cs="Open Sans"/>
          <w:sz w:val="18"/>
          <w:szCs w:val="18"/>
        </w:rPr>
      </w:pPr>
      <w:r w:rsidRPr="003D7E3E">
        <w:rPr>
          <w:rFonts w:cs="Open Sans"/>
          <w:sz w:val="18"/>
          <w:szCs w:val="18"/>
        </w:rPr>
        <w:t>De zienswijze van de betrokkenen (school, ouders, leerling, betrokkenen) en de onderbouwing van de aanvraag, zoals besproken in het MDO-T, wordt door de school vastgelegd in het Formulier MDO-T (OPP Blok 4).</w:t>
      </w:r>
    </w:p>
    <w:p w14:paraId="51971DF3" w14:textId="49B095DD" w:rsidR="008660CA" w:rsidRPr="003D7E3E" w:rsidRDefault="008660CA" w:rsidP="00E907BC">
      <w:pPr>
        <w:pStyle w:val="Lijstalinea"/>
        <w:numPr>
          <w:ilvl w:val="0"/>
          <w:numId w:val="10"/>
        </w:numPr>
        <w:rPr>
          <w:rFonts w:cs="Open Sans"/>
          <w:sz w:val="18"/>
          <w:szCs w:val="18"/>
        </w:rPr>
      </w:pPr>
      <w:r w:rsidRPr="003D7E3E">
        <w:rPr>
          <w:rFonts w:cs="Open Sans"/>
          <w:sz w:val="18"/>
          <w:szCs w:val="18"/>
        </w:rPr>
        <w:t>School start een arrangementsaanvraag in 1Loket van Onderwijs Transparant</w:t>
      </w:r>
    </w:p>
    <w:p w14:paraId="0FFBF496" w14:textId="3ADC2D02" w:rsidR="002C2DD3" w:rsidRPr="003D7E3E" w:rsidRDefault="0076771E" w:rsidP="005B37BC">
      <w:pPr>
        <w:pStyle w:val="Lijstalinea"/>
        <w:numPr>
          <w:ilvl w:val="0"/>
          <w:numId w:val="10"/>
        </w:numPr>
        <w:rPr>
          <w:rFonts w:cs="Open Sans"/>
          <w:sz w:val="18"/>
          <w:szCs w:val="18"/>
        </w:rPr>
      </w:pPr>
      <w:r w:rsidRPr="003D7E3E">
        <w:rPr>
          <w:rFonts w:cs="Open Sans"/>
          <w:sz w:val="18"/>
          <w:szCs w:val="18"/>
        </w:rPr>
        <w:t>Bij een positief advies</w:t>
      </w:r>
      <w:r w:rsidR="001A036F" w:rsidRPr="003D7E3E">
        <w:rPr>
          <w:rFonts w:cs="Open Sans"/>
          <w:sz w:val="18"/>
          <w:szCs w:val="18"/>
        </w:rPr>
        <w:t xml:space="preserve"> van de CAT</w:t>
      </w:r>
      <w:r w:rsidRPr="003D7E3E">
        <w:rPr>
          <w:rFonts w:cs="Open Sans"/>
          <w:sz w:val="18"/>
          <w:szCs w:val="18"/>
        </w:rPr>
        <w:t>,</w:t>
      </w:r>
      <w:r w:rsidR="0039785A" w:rsidRPr="003D7E3E">
        <w:rPr>
          <w:rFonts w:cs="Open Sans"/>
          <w:sz w:val="18"/>
          <w:szCs w:val="18"/>
        </w:rPr>
        <w:t xml:space="preserve"> benadert school het </w:t>
      </w:r>
      <w:r w:rsidR="001A036F" w:rsidRPr="003D7E3E">
        <w:rPr>
          <w:rFonts w:cs="Open Sans"/>
          <w:sz w:val="18"/>
          <w:szCs w:val="18"/>
        </w:rPr>
        <w:t>P</w:t>
      </w:r>
      <w:r w:rsidR="0039785A" w:rsidRPr="003D7E3E">
        <w:rPr>
          <w:rFonts w:cs="Open Sans"/>
          <w:sz w:val="18"/>
          <w:szCs w:val="18"/>
        </w:rPr>
        <w:t xml:space="preserve">raktijkonderwijs en </w:t>
      </w:r>
      <w:r w:rsidR="002C2DD3" w:rsidRPr="003D7E3E">
        <w:rPr>
          <w:rFonts w:cs="Open Sans"/>
          <w:sz w:val="18"/>
          <w:szCs w:val="18"/>
        </w:rPr>
        <w:t>onderzoekt of en waar er plaatsruimte is</w:t>
      </w:r>
      <w:r w:rsidR="00BE7ECF" w:rsidRPr="003D7E3E">
        <w:rPr>
          <w:rFonts w:cs="Open Sans"/>
          <w:sz w:val="18"/>
          <w:szCs w:val="18"/>
        </w:rPr>
        <w:t xml:space="preserve">. De verwijzende school heeft </w:t>
      </w:r>
      <w:r w:rsidR="00BB621A" w:rsidRPr="003D7E3E">
        <w:rPr>
          <w:rFonts w:cs="Open Sans"/>
          <w:sz w:val="18"/>
          <w:szCs w:val="18"/>
        </w:rPr>
        <w:t>zorgplicht</w:t>
      </w:r>
      <w:r w:rsidR="00BE7ECF" w:rsidRPr="003D7E3E">
        <w:rPr>
          <w:rFonts w:cs="Open Sans"/>
          <w:sz w:val="18"/>
          <w:szCs w:val="18"/>
        </w:rPr>
        <w:t xml:space="preserve"> voor het vinden van een andere school.</w:t>
      </w:r>
    </w:p>
    <w:p w14:paraId="46A933D8" w14:textId="77777777" w:rsidR="0039785A" w:rsidRPr="003D7E3E" w:rsidRDefault="0039785A" w:rsidP="005B37BC">
      <w:pPr>
        <w:pStyle w:val="Lijstalinea"/>
        <w:numPr>
          <w:ilvl w:val="0"/>
          <w:numId w:val="10"/>
        </w:numPr>
        <w:rPr>
          <w:rFonts w:cs="Open Sans"/>
          <w:sz w:val="18"/>
          <w:szCs w:val="18"/>
        </w:rPr>
      </w:pPr>
      <w:r w:rsidRPr="003D7E3E">
        <w:rPr>
          <w:rFonts w:cs="Open Sans"/>
          <w:sz w:val="18"/>
          <w:szCs w:val="18"/>
        </w:rPr>
        <w:t xml:space="preserve">Ouders </w:t>
      </w:r>
      <w:r w:rsidR="0076771E" w:rsidRPr="003D7E3E">
        <w:rPr>
          <w:rFonts w:cs="Open Sans"/>
          <w:sz w:val="18"/>
          <w:szCs w:val="18"/>
        </w:rPr>
        <w:t xml:space="preserve">melden </w:t>
      </w:r>
      <w:r w:rsidR="57C32414" w:rsidRPr="003D7E3E">
        <w:rPr>
          <w:rFonts w:cs="Open Sans"/>
          <w:sz w:val="18"/>
          <w:szCs w:val="18"/>
        </w:rPr>
        <w:t xml:space="preserve">hun kind aan bij het Praktijkonderwijs. </w:t>
      </w:r>
    </w:p>
    <w:p w14:paraId="7529DA6B" w14:textId="5C8DB27B" w:rsidR="005B37BC" w:rsidRPr="003D7E3E" w:rsidRDefault="009A3826" w:rsidP="005B37BC">
      <w:pPr>
        <w:pStyle w:val="Lijstalinea"/>
        <w:numPr>
          <w:ilvl w:val="0"/>
          <w:numId w:val="10"/>
        </w:numPr>
        <w:rPr>
          <w:rFonts w:cs="Open Sans"/>
          <w:sz w:val="18"/>
          <w:szCs w:val="18"/>
        </w:rPr>
      </w:pPr>
      <w:r w:rsidRPr="003D7E3E">
        <w:rPr>
          <w:rFonts w:cs="Open Sans"/>
          <w:sz w:val="18"/>
          <w:szCs w:val="18"/>
        </w:rPr>
        <w:t>De verwijzende school</w:t>
      </w:r>
      <w:r w:rsidR="57C32414" w:rsidRPr="003D7E3E">
        <w:rPr>
          <w:rFonts w:cs="Open Sans"/>
          <w:sz w:val="18"/>
          <w:szCs w:val="18"/>
        </w:rPr>
        <w:t xml:space="preserve"> maakt het </w:t>
      </w:r>
      <w:r w:rsidR="0039785A" w:rsidRPr="003D7E3E">
        <w:rPr>
          <w:rFonts w:cs="Open Sans"/>
          <w:sz w:val="18"/>
          <w:szCs w:val="18"/>
        </w:rPr>
        <w:t>overdrachtsdossier</w:t>
      </w:r>
      <w:r w:rsidR="57C32414" w:rsidRPr="003D7E3E">
        <w:rPr>
          <w:rFonts w:cs="Open Sans"/>
          <w:sz w:val="18"/>
          <w:szCs w:val="18"/>
        </w:rPr>
        <w:t xml:space="preserve"> </w:t>
      </w:r>
      <w:r w:rsidRPr="003D7E3E">
        <w:rPr>
          <w:rFonts w:cs="Open Sans"/>
          <w:sz w:val="18"/>
          <w:szCs w:val="18"/>
        </w:rPr>
        <w:t xml:space="preserve">volgens de bijzondere regeling </w:t>
      </w:r>
      <w:r w:rsidR="57C32414" w:rsidRPr="003D7E3E">
        <w:rPr>
          <w:rFonts w:cs="Open Sans"/>
          <w:sz w:val="18"/>
          <w:szCs w:val="18"/>
        </w:rPr>
        <w:t xml:space="preserve">gereed </w:t>
      </w:r>
      <w:r w:rsidR="0039785A" w:rsidRPr="003D7E3E">
        <w:rPr>
          <w:rFonts w:cs="Open Sans"/>
          <w:sz w:val="18"/>
          <w:szCs w:val="18"/>
        </w:rPr>
        <w:t xml:space="preserve">en </w:t>
      </w:r>
      <w:r w:rsidR="57C32414" w:rsidRPr="003D7E3E">
        <w:rPr>
          <w:rFonts w:cs="Open Sans"/>
          <w:sz w:val="18"/>
          <w:szCs w:val="18"/>
        </w:rPr>
        <w:t xml:space="preserve">draagt dit (na toestemming van ouders) over </w:t>
      </w:r>
      <w:r w:rsidR="001A036F" w:rsidRPr="003D7E3E">
        <w:rPr>
          <w:rFonts w:cs="Open Sans"/>
          <w:sz w:val="18"/>
          <w:szCs w:val="18"/>
        </w:rPr>
        <w:t>aan</w:t>
      </w:r>
      <w:r w:rsidR="57C32414" w:rsidRPr="003D7E3E">
        <w:rPr>
          <w:rFonts w:cs="Open Sans"/>
          <w:sz w:val="18"/>
          <w:szCs w:val="18"/>
        </w:rPr>
        <w:t xml:space="preserve"> de school voor Praktijkonderwijs</w:t>
      </w:r>
      <w:r w:rsidR="001A036F" w:rsidRPr="003D7E3E">
        <w:rPr>
          <w:rFonts w:cs="Open Sans"/>
          <w:sz w:val="18"/>
          <w:szCs w:val="18"/>
        </w:rPr>
        <w:t xml:space="preserve"> waar is aangemeld</w:t>
      </w:r>
      <w:r w:rsidR="57C32414" w:rsidRPr="003D7E3E">
        <w:rPr>
          <w:rFonts w:cs="Open Sans"/>
          <w:sz w:val="18"/>
          <w:szCs w:val="18"/>
        </w:rPr>
        <w:t>.</w:t>
      </w:r>
    </w:p>
    <w:p w14:paraId="0B75F193" w14:textId="77777777" w:rsidR="00A13A79" w:rsidRPr="003D7E3E" w:rsidRDefault="005B37BC" w:rsidP="00A13A79">
      <w:pPr>
        <w:pStyle w:val="Lijstalinea"/>
        <w:numPr>
          <w:ilvl w:val="0"/>
          <w:numId w:val="10"/>
        </w:numPr>
        <w:rPr>
          <w:rFonts w:cs="Open Sans"/>
          <w:sz w:val="18"/>
          <w:szCs w:val="18"/>
        </w:rPr>
      </w:pPr>
      <w:r w:rsidRPr="003D7E3E">
        <w:rPr>
          <w:rFonts w:cs="Open Sans"/>
          <w:sz w:val="18"/>
          <w:szCs w:val="18"/>
        </w:rPr>
        <w:t>Het Praktijkonderwijs doet (dossier)onderzoek om te bepalen of de leerling plaatsbaar wordt geacht</w:t>
      </w:r>
      <w:r w:rsidR="00BB621A" w:rsidRPr="003D7E3E">
        <w:rPr>
          <w:rFonts w:cs="Open Sans"/>
          <w:sz w:val="18"/>
          <w:szCs w:val="18"/>
        </w:rPr>
        <w:t xml:space="preserve"> en neemt binnen 6 weken na aanmelding een besluit.</w:t>
      </w:r>
    </w:p>
    <w:p w14:paraId="31CA0D26" w14:textId="229C8198" w:rsidR="00B73517" w:rsidRPr="003D7E3E" w:rsidRDefault="00B73517" w:rsidP="00A13A79">
      <w:pPr>
        <w:pStyle w:val="Lijstalinea"/>
        <w:numPr>
          <w:ilvl w:val="0"/>
          <w:numId w:val="10"/>
        </w:numPr>
        <w:rPr>
          <w:rFonts w:cs="Open Sans"/>
          <w:sz w:val="18"/>
          <w:szCs w:val="18"/>
        </w:rPr>
      </w:pPr>
      <w:r w:rsidRPr="003D7E3E">
        <w:rPr>
          <w:sz w:val="18"/>
          <w:szCs w:val="18"/>
        </w:rPr>
        <w:t xml:space="preserve">De praktijkscholen zijn, als formele aanvrager van de TLV </w:t>
      </w:r>
      <w:proofErr w:type="spellStart"/>
      <w:r w:rsidRPr="003D7E3E">
        <w:rPr>
          <w:sz w:val="18"/>
          <w:szCs w:val="18"/>
        </w:rPr>
        <w:t>PrO</w:t>
      </w:r>
      <w:proofErr w:type="spellEnd"/>
      <w:r w:rsidRPr="003D7E3E">
        <w:rPr>
          <w:sz w:val="18"/>
          <w:szCs w:val="18"/>
        </w:rPr>
        <w:t xml:space="preserve">, verantwoordelijk voor de communicatie met ouders over de procedure die wordt doorlopen bij het aanvragen en afgeven van een toelaatbaarheidsverklaring </w:t>
      </w:r>
      <w:proofErr w:type="spellStart"/>
      <w:r w:rsidRPr="003D7E3E">
        <w:rPr>
          <w:sz w:val="18"/>
          <w:szCs w:val="18"/>
        </w:rPr>
        <w:t>PrO</w:t>
      </w:r>
      <w:proofErr w:type="spellEnd"/>
      <w:r w:rsidRPr="003D7E3E">
        <w:rPr>
          <w:sz w:val="18"/>
          <w:szCs w:val="18"/>
        </w:rPr>
        <w:t>.</w:t>
      </w:r>
    </w:p>
    <w:p w14:paraId="1B105BCC" w14:textId="599A31D0" w:rsidR="00BB621A" w:rsidRPr="003D7E3E" w:rsidRDefault="00BB621A" w:rsidP="00A13A79">
      <w:pPr>
        <w:pStyle w:val="Lijstalinea"/>
        <w:numPr>
          <w:ilvl w:val="0"/>
          <w:numId w:val="10"/>
        </w:numPr>
        <w:rPr>
          <w:rFonts w:cs="Open Sans"/>
          <w:sz w:val="18"/>
          <w:szCs w:val="18"/>
        </w:rPr>
      </w:pPr>
      <w:r w:rsidRPr="003D7E3E">
        <w:rPr>
          <w:rFonts w:cs="Open Sans"/>
          <w:sz w:val="18"/>
          <w:szCs w:val="18"/>
        </w:rPr>
        <w:t>Een leerling kan pas geplaatst worden als er een TLV is.</w:t>
      </w:r>
    </w:p>
    <w:p w14:paraId="5CFB44BE" w14:textId="77777777" w:rsidR="00941EF7" w:rsidRPr="003D7E3E" w:rsidRDefault="00941EF7" w:rsidP="00941EF7">
      <w:pPr>
        <w:rPr>
          <w:rFonts w:cs="Open Sans"/>
          <w:sz w:val="18"/>
          <w:szCs w:val="18"/>
        </w:rPr>
      </w:pPr>
    </w:p>
    <w:p w14:paraId="58BDFE63" w14:textId="4DB612C7" w:rsidR="57C32414" w:rsidRPr="003D7E3E" w:rsidRDefault="00C823FC" w:rsidP="00941EF7">
      <w:pPr>
        <w:rPr>
          <w:rFonts w:cs="Open Sans"/>
          <w:sz w:val="18"/>
          <w:szCs w:val="18"/>
        </w:rPr>
      </w:pPr>
      <w:r w:rsidRPr="003D7E3E">
        <w:rPr>
          <w:rFonts w:cs="Open Sans"/>
          <w:sz w:val="18"/>
          <w:szCs w:val="18"/>
        </w:rPr>
        <w:t>Wanneer een leerling verwezen worden naar een praktijkschool buiten onze regio, dan vraagt deze</w:t>
      </w:r>
      <w:r w:rsidR="57C32414" w:rsidRPr="003D7E3E">
        <w:rPr>
          <w:rFonts w:cs="Open Sans"/>
          <w:sz w:val="18"/>
          <w:szCs w:val="18"/>
        </w:rPr>
        <w:t xml:space="preserve"> Praktijkonderwijs </w:t>
      </w:r>
      <w:r w:rsidRPr="003D7E3E">
        <w:rPr>
          <w:rFonts w:cs="Open Sans"/>
          <w:sz w:val="18"/>
          <w:szCs w:val="18"/>
        </w:rPr>
        <w:t>de TLV aan</w:t>
      </w:r>
      <w:r w:rsidR="57C32414" w:rsidRPr="003D7E3E">
        <w:rPr>
          <w:rFonts w:cs="Open Sans"/>
          <w:sz w:val="18"/>
          <w:szCs w:val="18"/>
        </w:rPr>
        <w:t xml:space="preserve"> bij het </w:t>
      </w:r>
      <w:r w:rsidRPr="003D7E3E">
        <w:rPr>
          <w:rFonts w:cs="Open Sans"/>
          <w:sz w:val="18"/>
          <w:szCs w:val="18"/>
        </w:rPr>
        <w:t xml:space="preserve">eigen </w:t>
      </w:r>
      <w:r w:rsidR="57C32414" w:rsidRPr="003D7E3E">
        <w:rPr>
          <w:rFonts w:cs="Open Sans"/>
          <w:sz w:val="18"/>
          <w:szCs w:val="18"/>
        </w:rPr>
        <w:t>Samenwerkingsverband</w:t>
      </w:r>
      <w:r w:rsidRPr="003D7E3E">
        <w:rPr>
          <w:rFonts w:cs="Open Sans"/>
          <w:sz w:val="18"/>
          <w:szCs w:val="18"/>
        </w:rPr>
        <w:t xml:space="preserve">. </w:t>
      </w:r>
      <w:r w:rsidR="00BB621A" w:rsidRPr="003D7E3E">
        <w:rPr>
          <w:rFonts w:cs="Open Sans"/>
          <w:sz w:val="18"/>
          <w:szCs w:val="18"/>
        </w:rPr>
        <w:t>De verwijzende school zorgt voor een compleet dossier.</w:t>
      </w:r>
    </w:p>
    <w:p w14:paraId="138F4D97" w14:textId="77777777" w:rsidR="000D0FC7" w:rsidRPr="003D7E3E" w:rsidRDefault="000D0FC7" w:rsidP="00282FF7">
      <w:pPr>
        <w:ind w:left="360"/>
        <w:rPr>
          <w:rFonts w:cs="Open Sans"/>
          <w:sz w:val="14"/>
          <w:szCs w:val="14"/>
        </w:rPr>
      </w:pPr>
    </w:p>
    <w:p w14:paraId="6F9853F4" w14:textId="4548C047" w:rsidR="00273881" w:rsidRPr="003D7E3E" w:rsidRDefault="000D0FC7" w:rsidP="003157E1">
      <w:pPr>
        <w:ind w:left="360"/>
        <w:rPr>
          <w:rStyle w:val="Hyperlink"/>
          <w:rFonts w:cs="Open Sans"/>
          <w:sz w:val="16"/>
          <w:szCs w:val="16"/>
        </w:rPr>
      </w:pPr>
      <w:r w:rsidRPr="003D7E3E">
        <w:rPr>
          <w:rFonts w:cs="Open Sans"/>
          <w:b/>
          <w:bCs/>
          <w:sz w:val="16"/>
          <w:szCs w:val="16"/>
        </w:rPr>
        <w:t xml:space="preserve">** </w:t>
      </w:r>
      <w:r w:rsidR="00A13A79" w:rsidRPr="003D7E3E">
        <w:rPr>
          <w:rFonts w:cs="Open Sans"/>
          <w:sz w:val="16"/>
          <w:szCs w:val="16"/>
        </w:rPr>
        <w:t xml:space="preserve">Zie volledige procedure op: </w:t>
      </w:r>
      <w:hyperlink r:id="rId13" w:history="1">
        <w:r w:rsidR="00282FF7" w:rsidRPr="003D7E3E">
          <w:rPr>
            <w:rStyle w:val="Hyperlink"/>
            <w:rFonts w:cs="Open Sans"/>
            <w:sz w:val="16"/>
            <w:szCs w:val="16"/>
          </w:rPr>
          <w:t>https://www.swvduinenbollenstreek.nl/voor-scholen/aanvraagprocedure-tlv-en-arrangementen/</w:t>
        </w:r>
      </w:hyperlink>
    </w:p>
    <w:p w14:paraId="121F13BA" w14:textId="77777777" w:rsidR="00A82091" w:rsidRPr="002F1ACE" w:rsidRDefault="00A82091" w:rsidP="003157E1">
      <w:pPr>
        <w:ind w:left="360"/>
        <w:rPr>
          <w:rFonts w:cs="Open Sans"/>
          <w:sz w:val="18"/>
          <w:szCs w:val="18"/>
        </w:rPr>
      </w:pPr>
    </w:p>
    <w:p w14:paraId="5D5B60CE" w14:textId="77777777" w:rsidR="003D7E3E" w:rsidRDefault="003D7E3E">
      <w:pPr>
        <w:spacing w:before="100" w:after="200"/>
        <w:rPr>
          <w:b/>
          <w:color w:val="92D050"/>
          <w:spacing w:val="15"/>
          <w:sz w:val="24"/>
        </w:rPr>
      </w:pPr>
      <w:r>
        <w:br w:type="page"/>
      </w:r>
    </w:p>
    <w:p w14:paraId="0CEF220F" w14:textId="2A5412FF" w:rsidR="002F1ACE" w:rsidRPr="001D2CEE" w:rsidRDefault="004F795F" w:rsidP="001D2CEE">
      <w:pPr>
        <w:pStyle w:val="Kop2"/>
      </w:pPr>
      <w:bookmarkStart w:id="17" w:name="_Toc137340378"/>
      <w:r w:rsidRPr="001D2CEE">
        <w:lastRenderedPageBreak/>
        <w:t xml:space="preserve">Bijlage </w:t>
      </w:r>
      <w:r w:rsidR="002F1ADD" w:rsidRPr="001D2CEE">
        <w:t>2</w:t>
      </w:r>
      <w:r w:rsidR="00CB32E0">
        <w:t xml:space="preserve">: </w:t>
      </w:r>
      <w:r w:rsidRPr="001D2CEE">
        <w:t>ISK-regeling Duin- en Bollenstreek</w:t>
      </w:r>
      <w:r w:rsidR="002F1ACE" w:rsidRPr="001D2CEE">
        <w:t xml:space="preserve"> (Richtlijnen vanaf NT-2 onderwijs)</w:t>
      </w:r>
      <w:bookmarkEnd w:id="17"/>
    </w:p>
    <w:p w14:paraId="3AFA2CB1" w14:textId="77777777" w:rsidR="002F1ACE" w:rsidRPr="002F1ACE" w:rsidRDefault="002F1ACE" w:rsidP="002F1ACE">
      <w:pPr>
        <w:ind w:left="360"/>
        <w:rPr>
          <w:rFonts w:cs="Open Sans"/>
          <w:b/>
          <w:bCs/>
          <w:color w:val="333333"/>
        </w:rPr>
      </w:pPr>
    </w:p>
    <w:tbl>
      <w:tblPr>
        <w:tblW w:w="8925" w:type="dxa"/>
        <w:tblCellMar>
          <w:top w:w="15" w:type="dxa"/>
          <w:left w:w="15" w:type="dxa"/>
          <w:bottom w:w="15" w:type="dxa"/>
          <w:right w:w="15" w:type="dxa"/>
        </w:tblCellMar>
        <w:tblLook w:val="04A0" w:firstRow="1" w:lastRow="0" w:firstColumn="1" w:lastColumn="0" w:noHBand="0" w:noVBand="1"/>
      </w:tblPr>
      <w:tblGrid>
        <w:gridCol w:w="3070"/>
        <w:gridCol w:w="1829"/>
        <w:gridCol w:w="2348"/>
        <w:gridCol w:w="1678"/>
      </w:tblGrid>
      <w:tr w:rsidR="009F5159" w:rsidRPr="00A356F5" w14:paraId="62A3E50F" w14:textId="77777777" w:rsidTr="00A356F5">
        <w:trPr>
          <w:trHeight w:val="1293"/>
        </w:trPr>
        <w:tc>
          <w:tcPr>
            <w:tcW w:w="3070" w:type="dxa"/>
            <w:tcBorders>
              <w:top w:val="single" w:sz="4" w:space="0" w:color="auto"/>
              <w:left w:val="single" w:sz="4" w:space="0" w:color="auto"/>
              <w:bottom w:val="single" w:sz="4" w:space="0" w:color="auto"/>
              <w:right w:val="single" w:sz="4" w:space="0" w:color="auto"/>
            </w:tcBorders>
            <w:shd w:val="clear" w:color="auto" w:fill="D0DA39" w:themeFill="accent6" w:themeFillShade="F2"/>
            <w:tcMar>
              <w:top w:w="100" w:type="dxa"/>
              <w:left w:w="100" w:type="dxa"/>
              <w:bottom w:w="100" w:type="dxa"/>
              <w:right w:w="100" w:type="dxa"/>
            </w:tcMar>
            <w:hideMark/>
          </w:tcPr>
          <w:p w14:paraId="601F9FDF" w14:textId="0E41E2AE" w:rsidR="009F5159" w:rsidRPr="00A356F5" w:rsidRDefault="009F5159" w:rsidP="004F795F">
            <w:pPr>
              <w:pStyle w:val="Normaalweb"/>
              <w:spacing w:before="0" w:beforeAutospacing="0" w:after="0" w:afterAutospacing="0"/>
              <w:rPr>
                <w:rFonts w:ascii="Open Sans" w:hAnsi="Open Sans" w:cs="Open Sans"/>
                <w:sz w:val="18"/>
                <w:szCs w:val="18"/>
              </w:rPr>
            </w:pPr>
            <w:r w:rsidRPr="00A356F5">
              <w:rPr>
                <w:rFonts w:ascii="Open Sans" w:hAnsi="Open Sans" w:cs="Open Sans"/>
                <w:b/>
                <w:bCs/>
                <w:color w:val="333333"/>
                <w:sz w:val="18"/>
                <w:szCs w:val="18"/>
              </w:rPr>
              <w:t>Advies</w:t>
            </w:r>
          </w:p>
        </w:tc>
        <w:tc>
          <w:tcPr>
            <w:tcW w:w="1829" w:type="dxa"/>
            <w:tcBorders>
              <w:top w:val="single" w:sz="4" w:space="0" w:color="auto"/>
              <w:left w:val="single" w:sz="4" w:space="0" w:color="auto"/>
              <w:bottom w:val="single" w:sz="4" w:space="0" w:color="auto"/>
            </w:tcBorders>
            <w:shd w:val="clear" w:color="auto" w:fill="D0DA39" w:themeFill="accent6" w:themeFillShade="F2"/>
          </w:tcPr>
          <w:p w14:paraId="56A7300F" w14:textId="77777777" w:rsidR="009F5159" w:rsidRPr="00A356F5" w:rsidRDefault="009F5159" w:rsidP="004F795F">
            <w:pPr>
              <w:pStyle w:val="Normaalweb"/>
              <w:spacing w:before="0" w:beforeAutospacing="0" w:after="0" w:afterAutospacing="0"/>
              <w:rPr>
                <w:rFonts w:ascii="Open Sans" w:hAnsi="Open Sans" w:cs="Open Sans"/>
                <w:b/>
                <w:bCs/>
                <w:color w:val="333333"/>
                <w:sz w:val="18"/>
                <w:szCs w:val="18"/>
              </w:rPr>
            </w:pPr>
            <w:r w:rsidRPr="00A356F5">
              <w:rPr>
                <w:rFonts w:ascii="Open Sans" w:hAnsi="Open Sans" w:cs="Open Sans"/>
                <w:b/>
                <w:bCs/>
                <w:color w:val="333333"/>
                <w:sz w:val="18"/>
                <w:szCs w:val="18"/>
              </w:rPr>
              <w:t>Europees Referentie Kader NT-2 (ERK)</w:t>
            </w:r>
          </w:p>
          <w:p w14:paraId="01698B1D" w14:textId="66EB9CB1" w:rsidR="009F5159" w:rsidRPr="00A356F5" w:rsidRDefault="009F5159" w:rsidP="004F795F">
            <w:pPr>
              <w:pStyle w:val="Normaalweb"/>
              <w:spacing w:before="0" w:beforeAutospacing="0" w:after="0" w:afterAutospacing="0"/>
              <w:rPr>
                <w:rFonts w:ascii="Open Sans" w:hAnsi="Open Sans" w:cs="Open Sans"/>
                <w:b/>
                <w:bCs/>
                <w:color w:val="333333"/>
                <w:sz w:val="18"/>
                <w:szCs w:val="18"/>
              </w:rPr>
            </w:pPr>
            <w:r w:rsidRPr="00A356F5">
              <w:rPr>
                <w:rFonts w:ascii="Open Sans" w:hAnsi="Open Sans" w:cs="Open Sans"/>
                <w:color w:val="333333"/>
                <w:sz w:val="18"/>
                <w:szCs w:val="18"/>
              </w:rPr>
              <w:t>(Lezen, Luisteren en Schrijven)</w:t>
            </w:r>
          </w:p>
        </w:tc>
        <w:tc>
          <w:tcPr>
            <w:tcW w:w="2348" w:type="dxa"/>
            <w:tcBorders>
              <w:top w:val="single" w:sz="4" w:space="0" w:color="auto"/>
              <w:bottom w:val="single" w:sz="4" w:space="0" w:color="auto"/>
              <w:right w:val="single" w:sz="4" w:space="0" w:color="auto"/>
            </w:tcBorders>
            <w:shd w:val="clear" w:color="auto" w:fill="D0DA39" w:themeFill="accent6" w:themeFillShade="F2"/>
          </w:tcPr>
          <w:p w14:paraId="4698945A" w14:textId="77777777" w:rsidR="009F5159" w:rsidRPr="00A356F5" w:rsidRDefault="009F5159" w:rsidP="004F795F">
            <w:pPr>
              <w:pStyle w:val="Normaalweb"/>
              <w:spacing w:before="0" w:beforeAutospacing="0" w:after="0" w:afterAutospacing="0"/>
              <w:rPr>
                <w:rFonts w:ascii="Open Sans" w:hAnsi="Open Sans" w:cs="Open Sans"/>
                <w:b/>
                <w:bCs/>
                <w:color w:val="333333"/>
                <w:sz w:val="18"/>
                <w:szCs w:val="18"/>
              </w:rPr>
            </w:pPr>
            <w:r w:rsidRPr="00A356F5">
              <w:rPr>
                <w:rFonts w:ascii="Open Sans" w:hAnsi="Open Sans" w:cs="Open Sans"/>
                <w:b/>
                <w:bCs/>
                <w:color w:val="333333"/>
                <w:sz w:val="18"/>
                <w:szCs w:val="18"/>
              </w:rPr>
              <w:t>Score op de ISK-toetsen</w:t>
            </w:r>
          </w:p>
          <w:p w14:paraId="095CD839" w14:textId="77777777" w:rsidR="00193A49" w:rsidRPr="00A356F5" w:rsidRDefault="00193A49" w:rsidP="004F795F">
            <w:pPr>
              <w:pStyle w:val="Normaalweb"/>
              <w:spacing w:before="0" w:beforeAutospacing="0" w:after="0" w:afterAutospacing="0"/>
              <w:rPr>
                <w:rFonts w:ascii="Open Sans" w:hAnsi="Open Sans" w:cs="Open Sans"/>
                <w:color w:val="333333"/>
                <w:sz w:val="18"/>
                <w:szCs w:val="18"/>
              </w:rPr>
            </w:pPr>
          </w:p>
          <w:p w14:paraId="490A87B7" w14:textId="696601B8" w:rsidR="009F5159" w:rsidRPr="00A356F5" w:rsidRDefault="009F5159" w:rsidP="004F795F">
            <w:pPr>
              <w:pStyle w:val="Normaalweb"/>
              <w:spacing w:before="0" w:beforeAutospacing="0" w:after="0" w:afterAutospacing="0"/>
              <w:rPr>
                <w:rFonts w:ascii="Open Sans" w:hAnsi="Open Sans" w:cs="Open Sans"/>
                <w:b/>
                <w:bCs/>
                <w:color w:val="333333"/>
                <w:sz w:val="18"/>
                <w:szCs w:val="18"/>
              </w:rPr>
            </w:pPr>
            <w:r w:rsidRPr="00A356F5">
              <w:rPr>
                <w:rFonts w:ascii="Open Sans" w:hAnsi="Open Sans" w:cs="Open Sans"/>
                <w:color w:val="333333"/>
                <w:sz w:val="18"/>
                <w:szCs w:val="18"/>
              </w:rPr>
              <w:t>(Lezen, Luisteren en Schrijven)</w:t>
            </w:r>
          </w:p>
        </w:tc>
        <w:tc>
          <w:tcPr>
            <w:tcW w:w="1678" w:type="dxa"/>
            <w:tcBorders>
              <w:top w:val="single" w:sz="4" w:space="0" w:color="auto"/>
              <w:left w:val="single" w:sz="4" w:space="0" w:color="auto"/>
              <w:bottom w:val="single" w:sz="4" w:space="0" w:color="auto"/>
              <w:right w:val="single" w:sz="4" w:space="0" w:color="auto"/>
            </w:tcBorders>
            <w:shd w:val="clear" w:color="auto" w:fill="D0DA39" w:themeFill="accent6" w:themeFillShade="F2"/>
            <w:tcMar>
              <w:top w:w="100" w:type="dxa"/>
              <w:left w:w="100" w:type="dxa"/>
              <w:bottom w:w="100" w:type="dxa"/>
              <w:right w:w="100" w:type="dxa"/>
            </w:tcMar>
            <w:hideMark/>
          </w:tcPr>
          <w:p w14:paraId="3AE0884C" w14:textId="77777777" w:rsidR="009F5159" w:rsidRPr="00A356F5" w:rsidRDefault="009F5159" w:rsidP="004F795F">
            <w:pPr>
              <w:pStyle w:val="Normaalweb"/>
              <w:spacing w:before="0" w:beforeAutospacing="0" w:after="0" w:afterAutospacing="0"/>
              <w:rPr>
                <w:rFonts w:ascii="Open Sans" w:hAnsi="Open Sans" w:cs="Open Sans"/>
                <w:b/>
                <w:bCs/>
                <w:color w:val="333333"/>
                <w:sz w:val="18"/>
                <w:szCs w:val="18"/>
              </w:rPr>
            </w:pPr>
            <w:r w:rsidRPr="00A356F5">
              <w:rPr>
                <w:rFonts w:ascii="Open Sans" w:hAnsi="Open Sans" w:cs="Open Sans"/>
                <w:b/>
                <w:bCs/>
                <w:color w:val="333333"/>
                <w:sz w:val="18"/>
                <w:szCs w:val="18"/>
              </w:rPr>
              <w:t>Referentie- niveau</w:t>
            </w:r>
          </w:p>
          <w:p w14:paraId="4FB794EA" w14:textId="498EAF83" w:rsidR="009F5159" w:rsidRPr="00A356F5" w:rsidRDefault="009F5159" w:rsidP="004F795F">
            <w:pPr>
              <w:pStyle w:val="Normaalweb"/>
              <w:spacing w:before="0" w:beforeAutospacing="0" w:after="0" w:afterAutospacing="0"/>
              <w:rPr>
                <w:rFonts w:ascii="Open Sans" w:hAnsi="Open Sans" w:cs="Open Sans"/>
                <w:sz w:val="18"/>
                <w:szCs w:val="18"/>
              </w:rPr>
            </w:pPr>
            <w:r w:rsidRPr="00A356F5">
              <w:rPr>
                <w:rFonts w:ascii="Open Sans" w:hAnsi="Open Sans" w:cs="Open Sans"/>
                <w:sz w:val="18"/>
                <w:szCs w:val="18"/>
              </w:rPr>
              <w:t>Rekenen</w:t>
            </w:r>
          </w:p>
        </w:tc>
      </w:tr>
      <w:tr w:rsidR="009F5159" w:rsidRPr="00A356F5" w14:paraId="286B4174" w14:textId="77777777" w:rsidTr="00317997">
        <w:trPr>
          <w:trHeight w:val="188"/>
        </w:trPr>
        <w:tc>
          <w:tcPr>
            <w:tcW w:w="30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4974AF6" w14:textId="77777777" w:rsidR="009F5159" w:rsidRPr="00A356F5" w:rsidRDefault="009F5159" w:rsidP="004F795F">
            <w:pPr>
              <w:pStyle w:val="Normaalweb"/>
              <w:spacing w:before="0" w:beforeAutospacing="0" w:after="0" w:afterAutospacing="0"/>
              <w:rPr>
                <w:rFonts w:ascii="Open Sans" w:hAnsi="Open Sans" w:cs="Open Sans"/>
                <w:sz w:val="18"/>
                <w:szCs w:val="18"/>
              </w:rPr>
            </w:pPr>
            <w:r w:rsidRPr="00A356F5">
              <w:rPr>
                <w:rFonts w:ascii="Open Sans" w:hAnsi="Open Sans" w:cs="Open Sans"/>
                <w:b/>
                <w:bCs/>
                <w:color w:val="333333"/>
                <w:sz w:val="18"/>
                <w:szCs w:val="18"/>
              </w:rPr>
              <w:t>Pro</w:t>
            </w:r>
          </w:p>
        </w:tc>
        <w:tc>
          <w:tcPr>
            <w:tcW w:w="1829" w:type="dxa"/>
            <w:tcBorders>
              <w:top w:val="single" w:sz="4" w:space="0" w:color="auto"/>
              <w:left w:val="single" w:sz="4" w:space="0" w:color="auto"/>
              <w:bottom w:val="single" w:sz="4" w:space="0" w:color="auto"/>
            </w:tcBorders>
          </w:tcPr>
          <w:p w14:paraId="6E2E462E" w14:textId="4286DCC4" w:rsidR="009F5159" w:rsidRPr="00A356F5" w:rsidRDefault="009F5159" w:rsidP="004F795F">
            <w:pPr>
              <w:pStyle w:val="Normaalweb"/>
              <w:spacing w:before="0" w:beforeAutospacing="0" w:after="0" w:afterAutospacing="0"/>
              <w:rPr>
                <w:rFonts w:ascii="Open Sans" w:hAnsi="Open Sans" w:cs="Open Sans"/>
                <w:b/>
                <w:bCs/>
                <w:color w:val="333333"/>
                <w:sz w:val="18"/>
                <w:szCs w:val="18"/>
              </w:rPr>
            </w:pPr>
            <w:r w:rsidRPr="00A356F5">
              <w:rPr>
                <w:rFonts w:ascii="Open Sans" w:hAnsi="Open Sans" w:cs="Open Sans"/>
                <w:b/>
                <w:bCs/>
                <w:color w:val="333333"/>
                <w:sz w:val="18"/>
                <w:szCs w:val="18"/>
              </w:rPr>
              <w:t>&lt; A2*</w:t>
            </w:r>
          </w:p>
        </w:tc>
        <w:tc>
          <w:tcPr>
            <w:tcW w:w="2348" w:type="dxa"/>
            <w:tcBorders>
              <w:top w:val="single" w:sz="4" w:space="0" w:color="auto"/>
              <w:bottom w:val="single" w:sz="4" w:space="0" w:color="auto"/>
              <w:right w:val="single" w:sz="4" w:space="0" w:color="auto"/>
            </w:tcBorders>
          </w:tcPr>
          <w:p w14:paraId="004749ED" w14:textId="3212180D" w:rsidR="009F5159" w:rsidRPr="00A356F5" w:rsidRDefault="009F5159" w:rsidP="004F795F">
            <w:pPr>
              <w:pStyle w:val="Normaalweb"/>
              <w:spacing w:before="0" w:beforeAutospacing="0" w:after="0" w:afterAutospacing="0"/>
              <w:rPr>
                <w:rFonts w:ascii="Open Sans" w:hAnsi="Open Sans" w:cs="Open Sans"/>
                <w:b/>
                <w:bCs/>
                <w:color w:val="333333"/>
                <w:sz w:val="18"/>
                <w:szCs w:val="18"/>
              </w:rPr>
            </w:pPr>
            <w:r w:rsidRPr="00A356F5">
              <w:rPr>
                <w:rFonts w:ascii="Open Sans" w:hAnsi="Open Sans" w:cs="Open Sans"/>
                <w:b/>
                <w:bCs/>
                <w:color w:val="333333"/>
                <w:sz w:val="18"/>
                <w:szCs w:val="18"/>
              </w:rPr>
              <w:t>&lt;60</w:t>
            </w:r>
          </w:p>
        </w:tc>
        <w:tc>
          <w:tcPr>
            <w:tcW w:w="167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2263BFE" w14:textId="6FE6BF8E" w:rsidR="009F5159" w:rsidRPr="00A356F5" w:rsidRDefault="00B04F16" w:rsidP="004F795F">
            <w:pPr>
              <w:pStyle w:val="Normaalweb"/>
              <w:spacing w:before="0" w:beforeAutospacing="0" w:after="0" w:afterAutospacing="0"/>
              <w:rPr>
                <w:rFonts w:ascii="Open Sans" w:hAnsi="Open Sans" w:cs="Open Sans"/>
                <w:sz w:val="18"/>
                <w:szCs w:val="18"/>
              </w:rPr>
            </w:pPr>
            <w:r w:rsidRPr="00A356F5">
              <w:rPr>
                <w:rFonts w:ascii="Open Sans" w:hAnsi="Open Sans" w:cs="Open Sans"/>
                <w:b/>
                <w:bCs/>
                <w:color w:val="333333"/>
                <w:sz w:val="18"/>
                <w:szCs w:val="18"/>
              </w:rPr>
              <w:t>&lt; 1F</w:t>
            </w:r>
          </w:p>
        </w:tc>
      </w:tr>
      <w:tr w:rsidR="009F5159" w:rsidRPr="00A356F5" w14:paraId="4732355E" w14:textId="77777777" w:rsidTr="00317997">
        <w:trPr>
          <w:trHeight w:val="180"/>
        </w:trPr>
        <w:tc>
          <w:tcPr>
            <w:tcW w:w="30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5BACB45" w14:textId="77777777" w:rsidR="009F5159" w:rsidRPr="00A356F5" w:rsidRDefault="009F5159" w:rsidP="004F795F">
            <w:pPr>
              <w:pStyle w:val="Normaalweb"/>
              <w:spacing w:before="0" w:beforeAutospacing="0" w:after="0" w:afterAutospacing="0"/>
              <w:rPr>
                <w:rFonts w:ascii="Open Sans" w:hAnsi="Open Sans" w:cs="Open Sans"/>
                <w:sz w:val="18"/>
                <w:szCs w:val="18"/>
              </w:rPr>
            </w:pPr>
            <w:proofErr w:type="gramStart"/>
            <w:r w:rsidRPr="00A356F5">
              <w:rPr>
                <w:rFonts w:ascii="Open Sans" w:hAnsi="Open Sans" w:cs="Open Sans"/>
                <w:b/>
                <w:bCs/>
                <w:color w:val="333333"/>
                <w:sz w:val="18"/>
                <w:szCs w:val="18"/>
              </w:rPr>
              <w:t>vmbo</w:t>
            </w:r>
            <w:proofErr w:type="gramEnd"/>
            <w:r w:rsidRPr="00A356F5">
              <w:rPr>
                <w:rFonts w:ascii="Open Sans" w:hAnsi="Open Sans" w:cs="Open Sans"/>
                <w:b/>
                <w:bCs/>
                <w:color w:val="333333"/>
                <w:sz w:val="18"/>
                <w:szCs w:val="18"/>
              </w:rPr>
              <w:t>-basis</w:t>
            </w:r>
          </w:p>
        </w:tc>
        <w:tc>
          <w:tcPr>
            <w:tcW w:w="1829" w:type="dxa"/>
            <w:tcBorders>
              <w:top w:val="single" w:sz="4" w:space="0" w:color="auto"/>
              <w:left w:val="single" w:sz="4" w:space="0" w:color="auto"/>
              <w:bottom w:val="single" w:sz="4" w:space="0" w:color="auto"/>
            </w:tcBorders>
          </w:tcPr>
          <w:p w14:paraId="393A68E8" w14:textId="4AD02557" w:rsidR="009F5159" w:rsidRPr="00A356F5" w:rsidRDefault="009F5159" w:rsidP="004F795F">
            <w:pPr>
              <w:pStyle w:val="Normaalweb"/>
              <w:spacing w:before="0" w:beforeAutospacing="0" w:after="0" w:afterAutospacing="0"/>
              <w:rPr>
                <w:rFonts w:ascii="Open Sans" w:hAnsi="Open Sans" w:cs="Open Sans"/>
                <w:b/>
                <w:bCs/>
                <w:color w:val="333333"/>
                <w:sz w:val="18"/>
                <w:szCs w:val="18"/>
              </w:rPr>
            </w:pPr>
            <w:r w:rsidRPr="00A356F5">
              <w:rPr>
                <w:rFonts w:ascii="Open Sans" w:hAnsi="Open Sans" w:cs="Open Sans"/>
                <w:b/>
                <w:bCs/>
                <w:color w:val="333333"/>
                <w:sz w:val="18"/>
                <w:szCs w:val="18"/>
              </w:rPr>
              <w:t xml:space="preserve"> A2 - B1</w:t>
            </w:r>
          </w:p>
        </w:tc>
        <w:tc>
          <w:tcPr>
            <w:tcW w:w="2348" w:type="dxa"/>
            <w:tcBorders>
              <w:top w:val="single" w:sz="4" w:space="0" w:color="auto"/>
              <w:bottom w:val="single" w:sz="4" w:space="0" w:color="auto"/>
              <w:right w:val="single" w:sz="4" w:space="0" w:color="auto"/>
            </w:tcBorders>
          </w:tcPr>
          <w:p w14:paraId="10D7551D" w14:textId="31702B42" w:rsidR="009F5159" w:rsidRPr="00A356F5" w:rsidRDefault="009F5159" w:rsidP="004F795F">
            <w:pPr>
              <w:pStyle w:val="Normaalweb"/>
              <w:spacing w:before="0" w:beforeAutospacing="0" w:after="0" w:afterAutospacing="0"/>
              <w:rPr>
                <w:rFonts w:ascii="Open Sans" w:hAnsi="Open Sans" w:cs="Open Sans"/>
                <w:b/>
                <w:bCs/>
                <w:color w:val="333333"/>
                <w:sz w:val="18"/>
                <w:szCs w:val="18"/>
              </w:rPr>
            </w:pPr>
            <w:r w:rsidRPr="00A356F5">
              <w:rPr>
                <w:rFonts w:ascii="Open Sans" w:hAnsi="Open Sans" w:cs="Open Sans"/>
                <w:b/>
                <w:bCs/>
                <w:color w:val="333333"/>
                <w:sz w:val="18"/>
                <w:szCs w:val="18"/>
              </w:rPr>
              <w:t>60 - 80</w:t>
            </w:r>
          </w:p>
        </w:tc>
        <w:tc>
          <w:tcPr>
            <w:tcW w:w="167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DA986F4" w14:textId="77777777" w:rsidR="009F5159" w:rsidRPr="00A356F5" w:rsidRDefault="009F5159" w:rsidP="004F795F">
            <w:pPr>
              <w:pStyle w:val="Normaalweb"/>
              <w:spacing w:before="0" w:beforeAutospacing="0" w:after="0" w:afterAutospacing="0"/>
              <w:rPr>
                <w:rFonts w:ascii="Open Sans" w:hAnsi="Open Sans" w:cs="Open Sans"/>
                <w:sz w:val="18"/>
                <w:szCs w:val="18"/>
              </w:rPr>
            </w:pPr>
            <w:r w:rsidRPr="00A356F5">
              <w:rPr>
                <w:rFonts w:ascii="Open Sans" w:hAnsi="Open Sans" w:cs="Open Sans"/>
                <w:b/>
                <w:bCs/>
                <w:color w:val="333333"/>
                <w:sz w:val="18"/>
                <w:szCs w:val="18"/>
              </w:rPr>
              <w:t>1F</w:t>
            </w:r>
          </w:p>
        </w:tc>
      </w:tr>
    </w:tbl>
    <w:p w14:paraId="246C25ED" w14:textId="77777777" w:rsidR="003B488E" w:rsidRDefault="003B488E" w:rsidP="00A82091">
      <w:pPr>
        <w:pStyle w:val="Normaalweb"/>
        <w:spacing w:before="0" w:beforeAutospacing="0" w:after="0" w:afterAutospacing="0"/>
        <w:rPr>
          <w:rFonts w:ascii="Open Sans" w:hAnsi="Open Sans" w:cs="Open Sans"/>
          <w:color w:val="333333"/>
          <w:sz w:val="20"/>
          <w:szCs w:val="20"/>
        </w:rPr>
      </w:pPr>
    </w:p>
    <w:p w14:paraId="4CBF50DE" w14:textId="77777777" w:rsidR="00B04F16" w:rsidRPr="001D2CEE" w:rsidRDefault="00B04F16" w:rsidP="00B04F16">
      <w:pPr>
        <w:pStyle w:val="Normaalweb"/>
        <w:spacing w:before="0" w:beforeAutospacing="0" w:after="0" w:afterAutospacing="0"/>
        <w:rPr>
          <w:rFonts w:ascii="Open Sans" w:hAnsi="Open Sans" w:cs="Open Sans"/>
          <w:b/>
          <w:bCs/>
          <w:sz w:val="22"/>
          <w:szCs w:val="22"/>
        </w:rPr>
      </w:pPr>
      <w:r w:rsidRPr="001D2CEE">
        <w:rPr>
          <w:rFonts w:ascii="Open Sans" w:hAnsi="Open Sans" w:cs="Open Sans"/>
          <w:b/>
          <w:bCs/>
          <w:color w:val="333333"/>
          <w:sz w:val="18"/>
          <w:szCs w:val="18"/>
        </w:rPr>
        <w:t>Toelichting:</w:t>
      </w:r>
    </w:p>
    <w:p w14:paraId="738526F4" w14:textId="77777777" w:rsidR="00A82091" w:rsidRPr="001D2CEE" w:rsidRDefault="00A82091" w:rsidP="00A82091">
      <w:pPr>
        <w:rPr>
          <w:rFonts w:cs="Open Sans"/>
          <w:sz w:val="18"/>
          <w:szCs w:val="18"/>
        </w:rPr>
      </w:pPr>
    </w:p>
    <w:p w14:paraId="77E6FBCD" w14:textId="77777777" w:rsidR="00B04F16" w:rsidRPr="001D2CEE" w:rsidRDefault="00A82091" w:rsidP="00A82091">
      <w:pPr>
        <w:pStyle w:val="Normaalweb"/>
        <w:spacing w:before="0" w:beforeAutospacing="0" w:after="0" w:afterAutospacing="0"/>
        <w:rPr>
          <w:rFonts w:ascii="Open Sans" w:hAnsi="Open Sans" w:cs="Open Sans"/>
          <w:color w:val="333333"/>
          <w:sz w:val="18"/>
          <w:szCs w:val="18"/>
        </w:rPr>
      </w:pPr>
      <w:r w:rsidRPr="001D2CEE">
        <w:rPr>
          <w:rFonts w:ascii="Open Sans" w:hAnsi="Open Sans" w:cs="Open Sans"/>
          <w:color w:val="333333"/>
          <w:sz w:val="18"/>
          <w:szCs w:val="18"/>
        </w:rPr>
        <w:t>Uit de toetsen die op de ISK worden afgenomen volgen drie scores, namelijk Lezen, Luisteren en Schrijven. Deze scores (0 - 140) worden onderverdeeld in &lt;A1 - C1 (Zie Figuur 1). E</w:t>
      </w:r>
    </w:p>
    <w:p w14:paraId="3218F6F0" w14:textId="52509167" w:rsidR="00A82091" w:rsidRPr="001D2CEE" w:rsidRDefault="00A82091" w:rsidP="00A82091">
      <w:pPr>
        <w:pStyle w:val="Normaalweb"/>
        <w:spacing w:before="0" w:beforeAutospacing="0" w:after="0" w:afterAutospacing="0"/>
        <w:rPr>
          <w:rFonts w:ascii="Open Sans" w:hAnsi="Open Sans" w:cs="Open Sans"/>
          <w:sz w:val="22"/>
          <w:szCs w:val="22"/>
        </w:rPr>
      </w:pPr>
      <w:proofErr w:type="gramStart"/>
      <w:r w:rsidRPr="001D2CEE">
        <w:rPr>
          <w:rFonts w:ascii="Open Sans" w:hAnsi="Open Sans" w:cs="Open Sans"/>
          <w:color w:val="333333"/>
          <w:sz w:val="18"/>
          <w:szCs w:val="18"/>
        </w:rPr>
        <w:t>en</w:t>
      </w:r>
      <w:proofErr w:type="gramEnd"/>
      <w:r w:rsidRPr="001D2CEE">
        <w:rPr>
          <w:rFonts w:ascii="Open Sans" w:hAnsi="Open Sans" w:cs="Open Sans"/>
          <w:color w:val="333333"/>
          <w:sz w:val="18"/>
          <w:szCs w:val="18"/>
        </w:rPr>
        <w:t xml:space="preserve"> score van 40 betekent dat A1 is behaald. Het advies luidt om de score voor Lezen aan te houden, maar ook de andere scores in acht te nemen. Lezen lijkt de beste voorspeller te zijn. Het niveau van Luisteren ligt vaak al snel hoger dan Lezen, omdat verbaal begrip van een taal over het algemeen eerder ontwikkelt dan expressieve taal.</w:t>
      </w:r>
    </w:p>
    <w:p w14:paraId="71D007D8" w14:textId="77777777" w:rsidR="006172B8" w:rsidRDefault="006172B8" w:rsidP="006172B8">
      <w:pPr>
        <w:pStyle w:val="Normaalweb"/>
        <w:spacing w:before="0" w:beforeAutospacing="0" w:after="0" w:afterAutospacing="0"/>
        <w:rPr>
          <w:rFonts w:ascii="Open Sans" w:hAnsi="Open Sans" w:cs="Open Sans"/>
          <w:color w:val="333333"/>
          <w:sz w:val="18"/>
          <w:szCs w:val="18"/>
        </w:rPr>
      </w:pPr>
    </w:p>
    <w:p w14:paraId="35FF44CE" w14:textId="7A498714" w:rsidR="006172B8" w:rsidRPr="001D2CEE" w:rsidRDefault="006172B8" w:rsidP="006172B8">
      <w:pPr>
        <w:pStyle w:val="Normaalweb"/>
        <w:spacing w:before="0" w:beforeAutospacing="0" w:after="0" w:afterAutospacing="0"/>
        <w:rPr>
          <w:rFonts w:ascii="Open Sans" w:hAnsi="Open Sans" w:cs="Open Sans"/>
          <w:sz w:val="22"/>
          <w:szCs w:val="22"/>
        </w:rPr>
      </w:pPr>
      <w:r w:rsidRPr="001D2CEE">
        <w:rPr>
          <w:rFonts w:ascii="Open Sans" w:hAnsi="Open Sans" w:cs="Open Sans"/>
          <w:color w:val="333333"/>
          <w:sz w:val="18"/>
          <w:szCs w:val="18"/>
        </w:rPr>
        <w:t>Op basis van de streefdoelen NT-2 (</w:t>
      </w:r>
      <w:proofErr w:type="spellStart"/>
      <w:r w:rsidRPr="001D2CEE">
        <w:rPr>
          <w:rFonts w:ascii="Open Sans" w:hAnsi="Open Sans" w:cs="Open Sans"/>
          <w:color w:val="333333"/>
          <w:sz w:val="18"/>
          <w:szCs w:val="18"/>
        </w:rPr>
        <w:t>Lowan</w:t>
      </w:r>
      <w:proofErr w:type="spellEnd"/>
      <w:r w:rsidRPr="001D2CEE">
        <w:rPr>
          <w:rFonts w:ascii="Open Sans" w:hAnsi="Open Sans" w:cs="Open Sans"/>
          <w:color w:val="333333"/>
          <w:sz w:val="18"/>
          <w:szCs w:val="18"/>
        </w:rPr>
        <w:t xml:space="preserve">, 2023), zoals opgesteld door de landelijke organisatie </w:t>
      </w:r>
      <w:proofErr w:type="spellStart"/>
      <w:r w:rsidRPr="001D2CEE">
        <w:rPr>
          <w:rFonts w:ascii="Open Sans" w:hAnsi="Open Sans" w:cs="Open Sans"/>
          <w:color w:val="333333"/>
          <w:sz w:val="18"/>
          <w:szCs w:val="18"/>
        </w:rPr>
        <w:t>Lowan</w:t>
      </w:r>
      <w:proofErr w:type="spellEnd"/>
      <w:r w:rsidRPr="001D2CEE">
        <w:rPr>
          <w:rFonts w:ascii="Open Sans" w:hAnsi="Open Sans" w:cs="Open Sans"/>
          <w:color w:val="333333"/>
          <w:sz w:val="18"/>
          <w:szCs w:val="18"/>
        </w:rPr>
        <w:t xml:space="preserve"> (</w:t>
      </w:r>
      <w:hyperlink r:id="rId14" w:history="1">
        <w:r w:rsidRPr="006172B8">
          <w:rPr>
            <w:rStyle w:val="Hyperlink"/>
            <w:rFonts w:ascii="Open Sans" w:hAnsi="Open Sans" w:cs="Open Sans"/>
            <w:color w:val="0B57D0"/>
            <w:sz w:val="18"/>
            <w:szCs w:val="18"/>
            <w:shd w:val="clear" w:color="auto" w:fill="FFFFFF"/>
          </w:rPr>
          <w:t>https://www.lowan.nl/vo/leerlijnen/</w:t>
        </w:r>
      </w:hyperlink>
      <w:r w:rsidRPr="001D2CEE">
        <w:rPr>
          <w:rFonts w:ascii="Open Sans" w:hAnsi="Open Sans" w:cs="Open Sans"/>
          <w:color w:val="333333"/>
          <w:sz w:val="18"/>
          <w:szCs w:val="18"/>
        </w:rPr>
        <w:t>), is een beheersing van A2-niveau een indicator om door te kunnen stromen naar vmbo-basis. Zie figuur 2. </w:t>
      </w:r>
    </w:p>
    <w:p w14:paraId="0E3DF76B" w14:textId="77777777" w:rsidR="006172B8" w:rsidRDefault="006172B8" w:rsidP="00A82091">
      <w:pPr>
        <w:pStyle w:val="Normaalweb"/>
        <w:spacing w:before="0" w:beforeAutospacing="0" w:after="0" w:afterAutospacing="0"/>
        <w:rPr>
          <w:rFonts w:ascii="Open Sans" w:hAnsi="Open Sans" w:cs="Open Sans"/>
          <w:color w:val="333333"/>
          <w:sz w:val="18"/>
          <w:szCs w:val="18"/>
        </w:rPr>
      </w:pPr>
    </w:p>
    <w:p w14:paraId="02C62AC2" w14:textId="1CFF6E7A" w:rsidR="00A82091" w:rsidRPr="001D2CEE" w:rsidRDefault="00A82091" w:rsidP="00A82091">
      <w:pPr>
        <w:pStyle w:val="Normaalweb"/>
        <w:spacing w:before="0" w:beforeAutospacing="0" w:after="0" w:afterAutospacing="0"/>
        <w:rPr>
          <w:rFonts w:ascii="Open Sans" w:hAnsi="Open Sans" w:cs="Open Sans"/>
          <w:sz w:val="22"/>
          <w:szCs w:val="22"/>
        </w:rPr>
      </w:pPr>
      <w:r w:rsidRPr="001D2CEE">
        <w:rPr>
          <w:rFonts w:ascii="Open Sans" w:hAnsi="Open Sans" w:cs="Open Sans"/>
          <w:color w:val="333333"/>
          <w:sz w:val="18"/>
          <w:szCs w:val="18"/>
        </w:rPr>
        <w:t>Een voorbeeld: Liam scoort op zijn laatste toetsen 40 op Lezen, 30 op Schrijven en 60 op Luisteren. Lezen is 40 dus de leerling heeft A1 behaald. Dat is echter nog ver onder A2. Volgens de Streefdoelen NT-2 (figuur 2) is dat onvoldoende voor vmbo-basis. Advies: Pro</w:t>
      </w:r>
    </w:p>
    <w:p w14:paraId="4098D9EB" w14:textId="77777777" w:rsidR="00A7746C" w:rsidRDefault="00A7746C" w:rsidP="00A82091">
      <w:pPr>
        <w:pStyle w:val="Normaalweb"/>
        <w:spacing w:before="0" w:beforeAutospacing="0" w:after="0" w:afterAutospacing="0"/>
        <w:rPr>
          <w:rFonts w:ascii="Open Sans" w:hAnsi="Open Sans" w:cs="Open Sans"/>
          <w:color w:val="333333"/>
          <w:sz w:val="18"/>
          <w:szCs w:val="18"/>
        </w:rPr>
      </w:pPr>
    </w:p>
    <w:p w14:paraId="07631897" w14:textId="17E829D0" w:rsidR="00A82091" w:rsidRPr="001D2CEE" w:rsidRDefault="00A82091" w:rsidP="00A82091">
      <w:pPr>
        <w:pStyle w:val="Normaalweb"/>
        <w:spacing w:before="0" w:beforeAutospacing="0" w:after="0" w:afterAutospacing="0"/>
        <w:rPr>
          <w:rFonts w:ascii="Open Sans" w:hAnsi="Open Sans" w:cs="Open Sans"/>
          <w:sz w:val="22"/>
          <w:szCs w:val="22"/>
        </w:rPr>
      </w:pPr>
      <w:r w:rsidRPr="001D2CEE">
        <w:rPr>
          <w:rFonts w:ascii="Open Sans" w:hAnsi="Open Sans" w:cs="Open Sans"/>
          <w:color w:val="333333"/>
          <w:sz w:val="18"/>
          <w:szCs w:val="18"/>
        </w:rPr>
        <w:t xml:space="preserve">Voor meer informatie, zie: </w:t>
      </w:r>
      <w:hyperlink r:id="rId15" w:history="1">
        <w:r w:rsidRPr="001D2CEE">
          <w:rPr>
            <w:rStyle w:val="Hyperlink"/>
            <w:rFonts w:ascii="Open Sans" w:hAnsi="Open Sans" w:cs="Open Sans"/>
            <w:color w:val="1155CC"/>
            <w:sz w:val="14"/>
            <w:szCs w:val="14"/>
          </w:rPr>
          <w:t>https://www.lowan.nl/wp-content/uploads/2020/02/Toetsing-op-ERK-of-Meijerink.pdf</w:t>
        </w:r>
      </w:hyperlink>
    </w:p>
    <w:p w14:paraId="7FB3109A" w14:textId="77777777" w:rsidR="00A82091" w:rsidRPr="001D2CEE" w:rsidRDefault="00A82091" w:rsidP="00A82091">
      <w:pPr>
        <w:rPr>
          <w:rFonts w:cs="Open Sans"/>
          <w:sz w:val="18"/>
          <w:szCs w:val="18"/>
        </w:rPr>
      </w:pPr>
    </w:p>
    <w:p w14:paraId="1390DA2D" w14:textId="77777777" w:rsidR="00A82091" w:rsidRPr="001D2CEE" w:rsidRDefault="00A82091" w:rsidP="00A82091">
      <w:pPr>
        <w:pStyle w:val="Normaalweb"/>
        <w:spacing w:before="0" w:beforeAutospacing="0" w:after="0" w:afterAutospacing="0"/>
        <w:rPr>
          <w:rFonts w:ascii="Open Sans" w:hAnsi="Open Sans" w:cs="Open Sans"/>
          <w:b/>
          <w:bCs/>
          <w:sz w:val="22"/>
          <w:szCs w:val="22"/>
        </w:rPr>
      </w:pPr>
      <w:r w:rsidRPr="001D2CEE">
        <w:rPr>
          <w:rFonts w:ascii="Open Sans" w:hAnsi="Open Sans" w:cs="Open Sans"/>
          <w:b/>
          <w:bCs/>
          <w:color w:val="333333"/>
          <w:sz w:val="18"/>
          <w:szCs w:val="18"/>
        </w:rPr>
        <w:t>Let op: </w:t>
      </w:r>
    </w:p>
    <w:p w14:paraId="370EACD1" w14:textId="77777777" w:rsidR="00A82091" w:rsidRPr="001D2CEE" w:rsidRDefault="00A82091" w:rsidP="00A82091">
      <w:pPr>
        <w:pStyle w:val="Normaalweb"/>
        <w:spacing w:before="0" w:beforeAutospacing="0" w:after="0" w:afterAutospacing="0"/>
        <w:rPr>
          <w:rFonts w:ascii="Open Sans" w:hAnsi="Open Sans" w:cs="Open Sans"/>
          <w:sz w:val="22"/>
          <w:szCs w:val="22"/>
        </w:rPr>
      </w:pPr>
      <w:r w:rsidRPr="001D2CEE">
        <w:rPr>
          <w:rFonts w:ascii="Open Sans" w:hAnsi="Open Sans" w:cs="Open Sans"/>
          <w:color w:val="333333"/>
          <w:sz w:val="18"/>
          <w:szCs w:val="18"/>
        </w:rPr>
        <w:t xml:space="preserve">Bij leerlingen in het ISK-onderwijs kunnen veel factoren meewegen in de leerprestaties. Als een ISK een uitstroomadvies geeft, is dit niet alleen gebaseerd op de </w:t>
      </w:r>
      <w:proofErr w:type="spellStart"/>
      <w:r w:rsidRPr="001D2CEE">
        <w:rPr>
          <w:rFonts w:ascii="Open Sans" w:hAnsi="Open Sans" w:cs="Open Sans"/>
          <w:color w:val="333333"/>
          <w:sz w:val="18"/>
          <w:szCs w:val="18"/>
        </w:rPr>
        <w:t>toetsscores</w:t>
      </w:r>
      <w:proofErr w:type="spellEnd"/>
      <w:r w:rsidRPr="001D2CEE">
        <w:rPr>
          <w:rFonts w:ascii="Open Sans" w:hAnsi="Open Sans" w:cs="Open Sans"/>
          <w:color w:val="333333"/>
          <w:sz w:val="18"/>
          <w:szCs w:val="18"/>
        </w:rPr>
        <w:t xml:space="preserve">, maar ook op die andere factoren. Soms kan de ISK bijvoorbeeld een hoger advies geven dan passend zou lijken op basis van de scores, omdat de leerling in de laatste paar maanden een duidelijke en sterke groei aan het doormaken is en de verwachting is dat die groei doorzet na het overgaan naar een nieuwe school. Dit komt voor als een leerling bijvoorbeeld sinds kort </w:t>
      </w:r>
      <w:proofErr w:type="gramStart"/>
      <w:r w:rsidRPr="001D2CEE">
        <w:rPr>
          <w:rFonts w:ascii="Open Sans" w:hAnsi="Open Sans" w:cs="Open Sans"/>
          <w:color w:val="333333"/>
          <w:sz w:val="18"/>
          <w:szCs w:val="18"/>
        </w:rPr>
        <w:t>weer herenigd</w:t>
      </w:r>
      <w:proofErr w:type="gramEnd"/>
      <w:r w:rsidRPr="001D2CEE">
        <w:rPr>
          <w:rFonts w:ascii="Open Sans" w:hAnsi="Open Sans" w:cs="Open Sans"/>
          <w:color w:val="333333"/>
          <w:sz w:val="18"/>
          <w:szCs w:val="18"/>
        </w:rPr>
        <w:t xml:space="preserve"> is met het gezin of een vast huis toegewezen krijgt, waardoor de stress afneemt en de capaciteit om tot leren te komen toeneemt.</w:t>
      </w:r>
    </w:p>
    <w:p w14:paraId="6ED7B636" w14:textId="6966A85B" w:rsidR="002B4205" w:rsidRPr="002F1ACE" w:rsidRDefault="00A82091" w:rsidP="00A356F5">
      <w:pPr>
        <w:spacing w:after="240"/>
        <w:rPr>
          <w:rFonts w:cs="Open Sans"/>
          <w:color w:val="333333"/>
        </w:rPr>
      </w:pPr>
      <w:r w:rsidRPr="002F1ACE">
        <w:rPr>
          <w:rFonts w:cs="Open Sans"/>
        </w:rPr>
        <w:br/>
      </w:r>
      <w:r w:rsidRPr="002F1ACE">
        <w:rPr>
          <w:rFonts w:cs="Open Sans"/>
        </w:rPr>
        <w:br/>
      </w:r>
      <w:r w:rsidRPr="002F1ACE">
        <w:rPr>
          <w:rFonts w:cs="Open Sans"/>
        </w:rPr>
        <w:br/>
      </w:r>
      <w:r w:rsidRPr="002F1ACE">
        <w:rPr>
          <w:rFonts w:cs="Open Sans"/>
        </w:rPr>
        <w:br/>
      </w:r>
      <w:r w:rsidRPr="002F1ACE">
        <w:rPr>
          <w:rFonts w:cs="Open Sans"/>
        </w:rPr>
        <w:br/>
      </w:r>
      <w:r w:rsidRPr="002F1ACE">
        <w:rPr>
          <w:rFonts w:cs="Open Sans"/>
        </w:rPr>
        <w:br/>
      </w:r>
      <w:r w:rsidRPr="002F1ACE">
        <w:rPr>
          <w:rFonts w:cs="Open Sans"/>
        </w:rPr>
        <w:br/>
      </w:r>
      <w:r w:rsidRPr="002F1ACE">
        <w:rPr>
          <w:rFonts w:cs="Open Sans"/>
          <w:b/>
          <w:bCs/>
          <w:color w:val="333333"/>
        </w:rPr>
        <w:t>Figuur 1</w:t>
      </w:r>
      <w:r w:rsidRPr="002F1ACE">
        <w:rPr>
          <w:rFonts w:cs="Open Sans"/>
          <w:color w:val="333333"/>
        </w:rPr>
        <w:t xml:space="preserve">: </w:t>
      </w:r>
    </w:p>
    <w:p w14:paraId="69B4976B" w14:textId="3C6E4EF4" w:rsidR="00A82091" w:rsidRPr="00F74738" w:rsidRDefault="00A82091" w:rsidP="00A82091">
      <w:pPr>
        <w:pStyle w:val="Normaalweb"/>
        <w:spacing w:before="0" w:beforeAutospacing="0" w:after="0" w:afterAutospacing="0"/>
        <w:rPr>
          <w:rFonts w:ascii="Open Sans" w:hAnsi="Open Sans" w:cs="Open Sans"/>
          <w:sz w:val="22"/>
          <w:szCs w:val="22"/>
        </w:rPr>
      </w:pPr>
      <w:proofErr w:type="spellStart"/>
      <w:r w:rsidRPr="00F74738">
        <w:rPr>
          <w:rFonts w:ascii="Open Sans" w:hAnsi="Open Sans" w:cs="Open Sans"/>
          <w:color w:val="333333"/>
          <w:sz w:val="18"/>
          <w:szCs w:val="18"/>
        </w:rPr>
        <w:t>Toetsscores</w:t>
      </w:r>
      <w:proofErr w:type="spellEnd"/>
      <w:r w:rsidRPr="00F74738">
        <w:rPr>
          <w:rFonts w:ascii="Open Sans" w:hAnsi="Open Sans" w:cs="Open Sans"/>
          <w:color w:val="333333"/>
          <w:sz w:val="18"/>
          <w:szCs w:val="18"/>
        </w:rPr>
        <w:t xml:space="preserve"> naar Europees Referentie Kader NT-2 (ERK)</w:t>
      </w:r>
    </w:p>
    <w:p w14:paraId="256BD181" w14:textId="77777777" w:rsidR="002B4205" w:rsidRPr="00F74738" w:rsidRDefault="002B4205" w:rsidP="00A82091">
      <w:pPr>
        <w:pStyle w:val="Normaalweb"/>
        <w:spacing w:before="0" w:beforeAutospacing="0" w:after="0" w:afterAutospacing="0"/>
        <w:rPr>
          <w:rFonts w:ascii="Open Sans" w:hAnsi="Open Sans" w:cs="Open Sans"/>
          <w:sz w:val="22"/>
          <w:szCs w:val="22"/>
        </w:rPr>
      </w:pPr>
    </w:p>
    <w:p w14:paraId="5021DF0D" w14:textId="64763212" w:rsidR="00A82091" w:rsidRPr="00F74738" w:rsidRDefault="00A82091" w:rsidP="00A82091">
      <w:pPr>
        <w:pStyle w:val="Normaalweb"/>
        <w:spacing w:before="0" w:beforeAutospacing="0" w:after="0" w:afterAutospacing="0"/>
        <w:rPr>
          <w:rFonts w:ascii="Open Sans" w:hAnsi="Open Sans" w:cs="Open Sans"/>
          <w:sz w:val="22"/>
          <w:szCs w:val="22"/>
        </w:rPr>
      </w:pPr>
      <w:r w:rsidRPr="00F74738">
        <w:rPr>
          <w:rFonts w:ascii="Open Sans" w:hAnsi="Open Sans" w:cs="Open Sans"/>
          <w:noProof/>
          <w:color w:val="000000"/>
          <w:sz w:val="20"/>
          <w:szCs w:val="20"/>
          <w:bdr w:val="none" w:sz="0" w:space="0" w:color="auto" w:frame="1"/>
        </w:rPr>
        <w:lastRenderedPageBreak/>
        <w:drawing>
          <wp:inline distT="0" distB="0" distL="0" distR="0" wp14:anchorId="7598F106" wp14:editId="51209805">
            <wp:extent cx="2497801" cy="1739900"/>
            <wp:effectExtent l="0" t="0" r="0" b="0"/>
            <wp:docPr id="4" name="Afbeelding 4"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schermopname, Lettertype, nummer&#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9864" cy="1748303"/>
                    </a:xfrm>
                    <a:prstGeom prst="rect">
                      <a:avLst/>
                    </a:prstGeom>
                    <a:noFill/>
                    <a:ln>
                      <a:noFill/>
                    </a:ln>
                  </pic:spPr>
                </pic:pic>
              </a:graphicData>
            </a:graphic>
          </wp:inline>
        </w:drawing>
      </w:r>
    </w:p>
    <w:p w14:paraId="3E76E73D" w14:textId="77777777" w:rsidR="00A82091" w:rsidRPr="00F74738" w:rsidRDefault="00A82091" w:rsidP="00A82091">
      <w:pPr>
        <w:pStyle w:val="Normaalweb"/>
        <w:spacing w:before="0" w:beforeAutospacing="0" w:after="0" w:afterAutospacing="0"/>
        <w:rPr>
          <w:rFonts w:ascii="Open Sans" w:hAnsi="Open Sans" w:cs="Open Sans"/>
          <w:sz w:val="22"/>
          <w:szCs w:val="22"/>
        </w:rPr>
      </w:pPr>
      <w:r w:rsidRPr="00F74738">
        <w:rPr>
          <w:rFonts w:ascii="Open Sans" w:hAnsi="Open Sans" w:cs="Open Sans"/>
          <w:color w:val="000000"/>
          <w:sz w:val="18"/>
          <w:szCs w:val="18"/>
        </w:rPr>
        <w:t>*Let op: een score van 40 betekent dat A1 behaald is. Een score van 60 betekent dat A2 behaald is etc.</w:t>
      </w:r>
    </w:p>
    <w:p w14:paraId="7291F01D" w14:textId="77777777" w:rsidR="00A82091" w:rsidRPr="00F74738" w:rsidRDefault="00A82091" w:rsidP="00A82091">
      <w:pPr>
        <w:rPr>
          <w:rFonts w:cs="Open Sans"/>
          <w:sz w:val="18"/>
          <w:szCs w:val="18"/>
        </w:rPr>
      </w:pPr>
    </w:p>
    <w:p w14:paraId="0D37F42D" w14:textId="77777777" w:rsidR="002B4205" w:rsidRPr="00F74738" w:rsidRDefault="00A82091" w:rsidP="00A82091">
      <w:pPr>
        <w:pStyle w:val="Normaalweb"/>
        <w:spacing w:before="0" w:beforeAutospacing="0" w:after="0" w:afterAutospacing="0"/>
        <w:rPr>
          <w:rFonts w:ascii="Open Sans" w:hAnsi="Open Sans" w:cs="Open Sans"/>
          <w:color w:val="000000"/>
          <w:sz w:val="18"/>
          <w:szCs w:val="18"/>
        </w:rPr>
      </w:pPr>
      <w:r w:rsidRPr="00F74738">
        <w:rPr>
          <w:rFonts w:ascii="Open Sans" w:hAnsi="Open Sans" w:cs="Open Sans"/>
          <w:b/>
          <w:bCs/>
          <w:color w:val="000000"/>
          <w:sz w:val="18"/>
          <w:szCs w:val="18"/>
        </w:rPr>
        <w:t>Figuur 2:</w:t>
      </w:r>
      <w:r w:rsidRPr="00F74738">
        <w:rPr>
          <w:rFonts w:ascii="Open Sans" w:hAnsi="Open Sans" w:cs="Open Sans"/>
          <w:color w:val="000000"/>
          <w:sz w:val="18"/>
          <w:szCs w:val="18"/>
        </w:rPr>
        <w:t xml:space="preserve"> </w:t>
      </w:r>
    </w:p>
    <w:p w14:paraId="63B58A62" w14:textId="34E9ED0E" w:rsidR="00A82091" w:rsidRPr="00F74738" w:rsidRDefault="00A82091" w:rsidP="00A82091">
      <w:pPr>
        <w:pStyle w:val="Normaalweb"/>
        <w:spacing w:before="0" w:beforeAutospacing="0" w:after="0" w:afterAutospacing="0"/>
        <w:rPr>
          <w:rFonts w:ascii="Open Sans" w:hAnsi="Open Sans" w:cs="Open Sans"/>
          <w:color w:val="000000"/>
          <w:sz w:val="18"/>
          <w:szCs w:val="18"/>
        </w:rPr>
      </w:pPr>
      <w:r w:rsidRPr="00F74738">
        <w:rPr>
          <w:rFonts w:ascii="Open Sans" w:hAnsi="Open Sans" w:cs="Open Sans"/>
          <w:color w:val="000000"/>
          <w:sz w:val="18"/>
          <w:szCs w:val="18"/>
        </w:rPr>
        <w:t xml:space="preserve">Streefdoelen NT-2 </w:t>
      </w:r>
      <w:proofErr w:type="spellStart"/>
      <w:r w:rsidRPr="00F74738">
        <w:rPr>
          <w:rFonts w:ascii="Open Sans" w:hAnsi="Open Sans" w:cs="Open Sans"/>
          <w:color w:val="000000"/>
          <w:sz w:val="18"/>
          <w:szCs w:val="18"/>
        </w:rPr>
        <w:t>Lowan</w:t>
      </w:r>
      <w:proofErr w:type="spellEnd"/>
    </w:p>
    <w:p w14:paraId="1145C39E" w14:textId="77777777" w:rsidR="002B4205" w:rsidRPr="002F1ACE" w:rsidRDefault="002B4205" w:rsidP="00A82091">
      <w:pPr>
        <w:pStyle w:val="Normaalweb"/>
        <w:spacing w:before="0" w:beforeAutospacing="0" w:after="0" w:afterAutospacing="0"/>
        <w:rPr>
          <w:rFonts w:ascii="Open Sans" w:hAnsi="Open Sans" w:cs="Open Sans"/>
        </w:rPr>
      </w:pPr>
    </w:p>
    <w:p w14:paraId="55636BBC" w14:textId="4E7E286A" w:rsidR="00A82091" w:rsidRPr="002F1ACE" w:rsidRDefault="00A82091" w:rsidP="00A356F5">
      <w:pPr>
        <w:pStyle w:val="Normaalweb"/>
        <w:spacing w:before="0" w:beforeAutospacing="0" w:after="0" w:afterAutospacing="0"/>
        <w:rPr>
          <w:rFonts w:ascii="Open Sans" w:hAnsi="Open Sans" w:cs="Open Sans"/>
        </w:rPr>
      </w:pPr>
      <w:r w:rsidRPr="002F1ACE">
        <w:rPr>
          <w:rFonts w:ascii="Open Sans" w:hAnsi="Open Sans" w:cs="Open Sans"/>
          <w:noProof/>
          <w:color w:val="000000"/>
          <w:sz w:val="22"/>
          <w:szCs w:val="22"/>
          <w:bdr w:val="none" w:sz="0" w:space="0" w:color="auto" w:frame="1"/>
        </w:rPr>
        <w:drawing>
          <wp:inline distT="0" distB="0" distL="0" distR="0" wp14:anchorId="07636D18" wp14:editId="159F9EAD">
            <wp:extent cx="5725551" cy="4046191"/>
            <wp:effectExtent l="0" t="0" r="8890" b="0"/>
            <wp:docPr id="3" name="Afbeelding 3" descr="Afbeelding met tekst, schermopname, Kleurrijkheid,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schermopname, Kleurrijkheid, Parallel&#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0025" cy="4056420"/>
                    </a:xfrm>
                    <a:prstGeom prst="rect">
                      <a:avLst/>
                    </a:prstGeom>
                    <a:noFill/>
                    <a:ln>
                      <a:noFill/>
                    </a:ln>
                  </pic:spPr>
                </pic:pic>
              </a:graphicData>
            </a:graphic>
          </wp:inline>
        </w:drawing>
      </w:r>
    </w:p>
    <w:p w14:paraId="6970EC79" w14:textId="2C2CC49C" w:rsidR="002B4205" w:rsidRPr="002F1ACE" w:rsidRDefault="002B4205">
      <w:pPr>
        <w:spacing w:before="100" w:after="200"/>
        <w:rPr>
          <w:rFonts w:cs="Open Sans"/>
        </w:rPr>
      </w:pPr>
      <w:r w:rsidRPr="002F1ACE">
        <w:rPr>
          <w:rFonts w:cs="Open Sans"/>
        </w:rPr>
        <w:br w:type="page"/>
      </w:r>
    </w:p>
    <w:p w14:paraId="4C7F68AB" w14:textId="77777777" w:rsidR="002B4205" w:rsidRPr="002F1ACE" w:rsidRDefault="002B4205" w:rsidP="00A82091">
      <w:pPr>
        <w:rPr>
          <w:rFonts w:cs="Open Sans"/>
        </w:rPr>
      </w:pPr>
    </w:p>
    <w:p w14:paraId="11E3854E" w14:textId="77777777" w:rsidR="002B4205" w:rsidRPr="002F1ACE" w:rsidRDefault="002B4205" w:rsidP="002B4205">
      <w:pPr>
        <w:pStyle w:val="Normaalweb"/>
        <w:spacing w:before="0" w:beforeAutospacing="0" w:after="0" w:afterAutospacing="0"/>
        <w:rPr>
          <w:rFonts w:ascii="Open Sans" w:hAnsi="Open Sans" w:cs="Open Sans"/>
          <w:b/>
          <w:bCs/>
          <w:color w:val="333333"/>
          <w:sz w:val="20"/>
          <w:szCs w:val="20"/>
        </w:rPr>
      </w:pPr>
      <w:r w:rsidRPr="002F1ACE">
        <w:rPr>
          <w:rFonts w:ascii="Open Sans" w:hAnsi="Open Sans" w:cs="Open Sans"/>
          <w:b/>
          <w:bCs/>
          <w:color w:val="333333"/>
          <w:sz w:val="20"/>
          <w:szCs w:val="20"/>
        </w:rPr>
        <w:t xml:space="preserve">Figuur 3 </w:t>
      </w:r>
    </w:p>
    <w:p w14:paraId="1BB94C58" w14:textId="406D1C78" w:rsidR="002B4205" w:rsidRPr="002F1ACE" w:rsidRDefault="002B4205" w:rsidP="002B4205">
      <w:pPr>
        <w:pStyle w:val="Normaalweb"/>
        <w:spacing w:before="0" w:beforeAutospacing="0" w:after="0" w:afterAutospacing="0"/>
        <w:rPr>
          <w:rFonts w:ascii="Open Sans" w:hAnsi="Open Sans" w:cs="Open Sans"/>
        </w:rPr>
      </w:pPr>
      <w:r w:rsidRPr="002F1ACE">
        <w:rPr>
          <w:rFonts w:ascii="Open Sans" w:hAnsi="Open Sans" w:cs="Open Sans"/>
          <w:color w:val="333333"/>
          <w:sz w:val="20"/>
          <w:szCs w:val="20"/>
        </w:rPr>
        <w:t>Raamwerk NT-2 in vergelijking tot de Referentieniveaus</w:t>
      </w:r>
    </w:p>
    <w:p w14:paraId="63C1C541" w14:textId="77777777" w:rsidR="002B4205" w:rsidRPr="002F1ACE" w:rsidRDefault="002B4205" w:rsidP="00A82091">
      <w:pPr>
        <w:rPr>
          <w:rFonts w:cs="Open Sans"/>
        </w:rPr>
      </w:pPr>
    </w:p>
    <w:p w14:paraId="6228DDA4" w14:textId="588EFC19" w:rsidR="00A82091" w:rsidRPr="002F1ACE" w:rsidRDefault="00A82091" w:rsidP="00A82091">
      <w:pPr>
        <w:pStyle w:val="Normaalweb"/>
        <w:spacing w:before="0" w:beforeAutospacing="0" w:after="0" w:afterAutospacing="0"/>
        <w:rPr>
          <w:rFonts w:ascii="Open Sans" w:hAnsi="Open Sans" w:cs="Open Sans"/>
        </w:rPr>
      </w:pPr>
      <w:r w:rsidRPr="002F1ACE">
        <w:rPr>
          <w:rFonts w:ascii="Open Sans" w:hAnsi="Open Sans" w:cs="Open Sans"/>
          <w:b/>
          <w:bCs/>
          <w:noProof/>
          <w:color w:val="000000"/>
          <w:sz w:val="22"/>
          <w:szCs w:val="22"/>
          <w:bdr w:val="none" w:sz="0" w:space="0" w:color="auto" w:frame="1"/>
        </w:rPr>
        <w:drawing>
          <wp:inline distT="0" distB="0" distL="0" distR="0" wp14:anchorId="0C5CD337" wp14:editId="5A95B7C4">
            <wp:extent cx="3210688" cy="1934308"/>
            <wp:effectExtent l="0" t="0" r="8890" b="8890"/>
            <wp:docPr id="1"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opname, Lettertype, lijn&#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5826" cy="1937403"/>
                    </a:xfrm>
                    <a:prstGeom prst="rect">
                      <a:avLst/>
                    </a:prstGeom>
                    <a:noFill/>
                    <a:ln>
                      <a:noFill/>
                    </a:ln>
                  </pic:spPr>
                </pic:pic>
              </a:graphicData>
            </a:graphic>
          </wp:inline>
        </w:drawing>
      </w:r>
    </w:p>
    <w:p w14:paraId="54CBCE51" w14:textId="77777777" w:rsidR="00A82091" w:rsidRPr="002F1ACE" w:rsidRDefault="00A82091" w:rsidP="00A82091">
      <w:pPr>
        <w:rPr>
          <w:rFonts w:cs="Open Sans"/>
        </w:rPr>
      </w:pPr>
    </w:p>
    <w:p w14:paraId="29B6EF4A" w14:textId="77777777" w:rsidR="00A82091" w:rsidRPr="002F1ACE" w:rsidRDefault="00A82091" w:rsidP="00A82091">
      <w:pPr>
        <w:pStyle w:val="Normaalweb"/>
        <w:spacing w:before="0" w:beforeAutospacing="0" w:after="0" w:afterAutospacing="0"/>
        <w:rPr>
          <w:rFonts w:ascii="Open Sans" w:hAnsi="Open Sans" w:cs="Open Sans"/>
        </w:rPr>
      </w:pPr>
      <w:r w:rsidRPr="002F1ACE">
        <w:rPr>
          <w:rFonts w:ascii="Open Sans" w:hAnsi="Open Sans" w:cs="Open Sans"/>
          <w:b/>
          <w:bCs/>
          <w:color w:val="000000"/>
          <w:sz w:val="22"/>
          <w:szCs w:val="22"/>
        </w:rPr>
        <w:t>Literatuur:</w:t>
      </w:r>
    </w:p>
    <w:p w14:paraId="1E8506D0" w14:textId="6A06B901" w:rsidR="00A82091" w:rsidRDefault="00A82091" w:rsidP="00A82091">
      <w:pPr>
        <w:ind w:left="360"/>
        <w:rPr>
          <w:rFonts w:cs="Open Sans"/>
          <w:color w:val="444746"/>
          <w:sz w:val="21"/>
          <w:szCs w:val="21"/>
          <w:shd w:val="clear" w:color="auto" w:fill="FFFFFF"/>
        </w:rPr>
      </w:pPr>
      <w:proofErr w:type="spellStart"/>
      <w:r w:rsidRPr="002F1ACE">
        <w:rPr>
          <w:rFonts w:cs="Open Sans"/>
          <w:color w:val="444746"/>
          <w:sz w:val="21"/>
          <w:szCs w:val="21"/>
          <w:shd w:val="clear" w:color="auto" w:fill="FFFFFF"/>
        </w:rPr>
        <w:t>Lowan</w:t>
      </w:r>
      <w:proofErr w:type="spellEnd"/>
      <w:r w:rsidRPr="002F1ACE">
        <w:rPr>
          <w:rFonts w:cs="Open Sans"/>
          <w:color w:val="444746"/>
          <w:sz w:val="21"/>
          <w:szCs w:val="21"/>
          <w:shd w:val="clear" w:color="auto" w:fill="FFFFFF"/>
        </w:rPr>
        <w:t>. (2023).</w:t>
      </w:r>
      <w:r w:rsidRPr="002F1ACE">
        <w:rPr>
          <w:rFonts w:cs="Open Sans"/>
          <w:i/>
          <w:iCs/>
          <w:color w:val="444746"/>
          <w:sz w:val="21"/>
          <w:szCs w:val="21"/>
          <w:shd w:val="clear" w:color="auto" w:fill="FFFFFF"/>
        </w:rPr>
        <w:t xml:space="preserve"> </w:t>
      </w:r>
      <w:proofErr w:type="gramStart"/>
      <w:r w:rsidRPr="002F1ACE">
        <w:rPr>
          <w:rFonts w:cs="Open Sans"/>
          <w:i/>
          <w:iCs/>
          <w:color w:val="444746"/>
          <w:sz w:val="21"/>
          <w:szCs w:val="21"/>
          <w:shd w:val="clear" w:color="auto" w:fill="FFFFFF"/>
        </w:rPr>
        <w:t>ISK uitstroomprofielen</w:t>
      </w:r>
      <w:proofErr w:type="gramEnd"/>
      <w:r w:rsidRPr="002F1ACE">
        <w:rPr>
          <w:rFonts w:cs="Open Sans"/>
          <w:i/>
          <w:iCs/>
          <w:color w:val="444746"/>
          <w:sz w:val="21"/>
          <w:szCs w:val="21"/>
          <w:shd w:val="clear" w:color="auto" w:fill="FFFFFF"/>
        </w:rPr>
        <w:t>, leerlijnen en NT2 streefniveaus.</w:t>
      </w:r>
      <w:r w:rsidRPr="002F1ACE">
        <w:rPr>
          <w:rFonts w:cs="Open Sans"/>
          <w:color w:val="444746"/>
          <w:sz w:val="21"/>
          <w:szCs w:val="21"/>
          <w:shd w:val="clear" w:color="auto" w:fill="FFFFFF"/>
        </w:rPr>
        <w:t xml:space="preserve"> Geraadpleegd op https://www.lowan.nl/vo/leerlijnen/</w:t>
      </w:r>
    </w:p>
    <w:p w14:paraId="13A68339" w14:textId="77777777" w:rsidR="008D62D2" w:rsidRPr="008D62D2" w:rsidRDefault="008D62D2" w:rsidP="008D62D2">
      <w:pPr>
        <w:rPr>
          <w:rFonts w:cs="Open Sans"/>
          <w:sz w:val="18"/>
          <w:szCs w:val="18"/>
        </w:rPr>
      </w:pPr>
    </w:p>
    <w:p w14:paraId="3636326C" w14:textId="77777777" w:rsidR="008D62D2" w:rsidRPr="008D62D2" w:rsidRDefault="008D62D2" w:rsidP="008D62D2">
      <w:pPr>
        <w:rPr>
          <w:rFonts w:cs="Open Sans"/>
          <w:sz w:val="18"/>
          <w:szCs w:val="18"/>
        </w:rPr>
      </w:pPr>
    </w:p>
    <w:p w14:paraId="256EF151" w14:textId="77777777" w:rsidR="008D62D2" w:rsidRPr="008D62D2" w:rsidRDefault="008D62D2" w:rsidP="008D62D2">
      <w:pPr>
        <w:rPr>
          <w:rFonts w:cs="Open Sans"/>
          <w:sz w:val="18"/>
          <w:szCs w:val="18"/>
        </w:rPr>
      </w:pPr>
    </w:p>
    <w:p w14:paraId="4273B360" w14:textId="77777777" w:rsidR="008D62D2" w:rsidRPr="008D62D2" w:rsidRDefault="008D62D2" w:rsidP="008D62D2">
      <w:pPr>
        <w:rPr>
          <w:rFonts w:cs="Open Sans"/>
          <w:sz w:val="18"/>
          <w:szCs w:val="18"/>
        </w:rPr>
      </w:pPr>
    </w:p>
    <w:p w14:paraId="2688B769" w14:textId="77777777" w:rsidR="008D62D2" w:rsidRPr="008D62D2" w:rsidRDefault="008D62D2" w:rsidP="008D62D2">
      <w:pPr>
        <w:rPr>
          <w:rFonts w:cs="Open Sans"/>
          <w:sz w:val="18"/>
          <w:szCs w:val="18"/>
        </w:rPr>
      </w:pPr>
    </w:p>
    <w:p w14:paraId="680394CF" w14:textId="77777777" w:rsidR="008D62D2" w:rsidRPr="008D62D2" w:rsidRDefault="008D62D2" w:rsidP="008D62D2">
      <w:pPr>
        <w:rPr>
          <w:rFonts w:cs="Open Sans"/>
          <w:sz w:val="18"/>
          <w:szCs w:val="18"/>
        </w:rPr>
      </w:pPr>
    </w:p>
    <w:p w14:paraId="3B2825E8" w14:textId="77777777" w:rsidR="008D62D2" w:rsidRPr="008D62D2" w:rsidRDefault="008D62D2" w:rsidP="008D62D2">
      <w:pPr>
        <w:rPr>
          <w:rFonts w:cs="Open Sans"/>
          <w:sz w:val="18"/>
          <w:szCs w:val="18"/>
        </w:rPr>
      </w:pPr>
    </w:p>
    <w:p w14:paraId="3A4990BB" w14:textId="77777777" w:rsidR="008D62D2" w:rsidRPr="008D62D2" w:rsidRDefault="008D62D2" w:rsidP="008D62D2">
      <w:pPr>
        <w:rPr>
          <w:rFonts w:cs="Open Sans"/>
          <w:sz w:val="18"/>
          <w:szCs w:val="18"/>
        </w:rPr>
      </w:pPr>
    </w:p>
    <w:p w14:paraId="0E6BC261" w14:textId="77777777" w:rsidR="008D62D2" w:rsidRPr="008D62D2" w:rsidRDefault="008D62D2" w:rsidP="008D62D2">
      <w:pPr>
        <w:rPr>
          <w:rFonts w:cs="Open Sans"/>
          <w:sz w:val="18"/>
          <w:szCs w:val="18"/>
        </w:rPr>
      </w:pPr>
    </w:p>
    <w:p w14:paraId="1EC750C6" w14:textId="77777777" w:rsidR="008D62D2" w:rsidRDefault="008D62D2" w:rsidP="008D62D2">
      <w:pPr>
        <w:rPr>
          <w:rFonts w:cs="Open Sans"/>
          <w:color w:val="444746"/>
          <w:sz w:val="21"/>
          <w:szCs w:val="21"/>
          <w:shd w:val="clear" w:color="auto" w:fill="FFFFFF"/>
        </w:rPr>
      </w:pPr>
    </w:p>
    <w:p w14:paraId="473C5705" w14:textId="77777777" w:rsidR="008D62D2" w:rsidRPr="008D62D2" w:rsidRDefault="008D62D2" w:rsidP="008D62D2">
      <w:pPr>
        <w:jc w:val="right"/>
        <w:rPr>
          <w:rFonts w:cs="Open Sans"/>
          <w:sz w:val="18"/>
          <w:szCs w:val="18"/>
        </w:rPr>
      </w:pPr>
    </w:p>
    <w:sectPr w:rsidR="008D62D2" w:rsidRPr="008D62D2" w:rsidSect="008E566A">
      <w:headerReference w:type="even" r:id="rId19"/>
      <w:headerReference w:type="default" r:id="rId20"/>
      <w:footerReference w:type="default" r:id="rId21"/>
      <w:headerReference w:type="first" r:id="rId22"/>
      <w:pgSz w:w="11906" w:h="16838"/>
      <w:pgMar w:top="1560"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6ED0D" w14:textId="77777777" w:rsidR="00327614" w:rsidRDefault="00327614" w:rsidP="00F42BDE">
      <w:pPr>
        <w:spacing w:line="240" w:lineRule="auto"/>
      </w:pPr>
      <w:r>
        <w:separator/>
      </w:r>
    </w:p>
  </w:endnote>
  <w:endnote w:type="continuationSeparator" w:id="0">
    <w:p w14:paraId="7D4594CC" w14:textId="77777777" w:rsidR="00327614" w:rsidRDefault="00327614" w:rsidP="00F42BDE">
      <w:pPr>
        <w:spacing w:line="240" w:lineRule="auto"/>
      </w:pPr>
      <w:r>
        <w:continuationSeparator/>
      </w:r>
    </w:p>
  </w:endnote>
  <w:endnote w:type="continuationNotice" w:id="1">
    <w:p w14:paraId="196C7691" w14:textId="77777777" w:rsidR="00327614" w:rsidRDefault="0032761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Segoe UI"/>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02E0" w14:textId="06D97A70" w:rsidR="00A1104C" w:rsidRPr="00675FEF" w:rsidRDefault="005D7D3F" w:rsidP="004F1F53">
    <w:pPr>
      <w:pStyle w:val="Voettekst"/>
      <w:tabs>
        <w:tab w:val="clear" w:pos="9072"/>
        <w:tab w:val="right" w:pos="8647"/>
      </w:tabs>
      <w:rPr>
        <w:b/>
        <w:bCs/>
        <w:color w:val="1B2888" w:themeColor="text1"/>
        <w:sz w:val="14"/>
        <w:szCs w:val="14"/>
      </w:rPr>
    </w:pPr>
    <w:r w:rsidRPr="00675FEF">
      <w:rPr>
        <w:b/>
        <w:bCs/>
        <w:noProof/>
        <w:color w:val="1B2888" w:themeColor="text1"/>
        <w:sz w:val="14"/>
        <w:szCs w:val="14"/>
      </w:rPr>
      <mc:AlternateContent>
        <mc:Choice Requires="wps">
          <w:drawing>
            <wp:anchor distT="0" distB="0" distL="114300" distR="114300" simplePos="0" relativeHeight="251660289" behindDoc="1" locked="0" layoutInCell="1" allowOverlap="1" wp14:anchorId="54FA602B" wp14:editId="4922C558">
              <wp:simplePos x="0" y="0"/>
              <wp:positionH relativeFrom="margin">
                <wp:posOffset>5634355</wp:posOffset>
              </wp:positionH>
              <wp:positionV relativeFrom="paragraph">
                <wp:posOffset>-37465</wp:posOffset>
              </wp:positionV>
              <wp:extent cx="355600" cy="330200"/>
              <wp:effectExtent l="0" t="0" r="25400" b="12700"/>
              <wp:wrapNone/>
              <wp:docPr id="7" name="Ovaal 7"/>
              <wp:cNvGraphicFramePr/>
              <a:graphic xmlns:a="http://schemas.openxmlformats.org/drawingml/2006/main">
                <a:graphicData uri="http://schemas.microsoft.com/office/word/2010/wordprocessingShape">
                  <wps:wsp>
                    <wps:cNvSpPr/>
                    <wps:spPr>
                      <a:xfrm>
                        <a:off x="0" y="0"/>
                        <a:ext cx="355600" cy="3302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E7EF9C0" w14:textId="6704C5F5" w:rsidR="005D7D3F" w:rsidRPr="00DB77A9" w:rsidRDefault="005D7D3F" w:rsidP="00197AA4">
                          <w:pPr>
                            <w:jc w:val="center"/>
                            <w:rPr>
                              <w:b/>
                              <w:bCs/>
                              <w:sz w:val="22"/>
                              <w:szCs w:val="22"/>
                            </w:rPr>
                          </w:pPr>
                          <w:r w:rsidRPr="00DB77A9">
                            <w:rPr>
                              <w:b/>
                              <w:bCs/>
                              <w:sz w:val="18"/>
                              <w:szCs w:val="18"/>
                            </w:rPr>
                            <w:fldChar w:fldCharType="begin"/>
                          </w:r>
                          <w:r w:rsidRPr="00DB77A9">
                            <w:rPr>
                              <w:b/>
                              <w:bCs/>
                              <w:sz w:val="18"/>
                              <w:szCs w:val="18"/>
                            </w:rPr>
                            <w:instrText>PAGE   \* MERGEFORMAT</w:instrText>
                          </w:r>
                          <w:r w:rsidRPr="00DB77A9">
                            <w:rPr>
                              <w:b/>
                              <w:bCs/>
                              <w:sz w:val="18"/>
                              <w:szCs w:val="18"/>
                            </w:rPr>
                            <w:fldChar w:fldCharType="separate"/>
                          </w:r>
                          <w:r w:rsidRPr="00DB77A9">
                            <w:rPr>
                              <w:b/>
                              <w:bCs/>
                              <w:sz w:val="18"/>
                              <w:szCs w:val="18"/>
                            </w:rPr>
                            <w:t>1</w:t>
                          </w:r>
                          <w:r w:rsidRPr="00DB77A9">
                            <w:rPr>
                              <w:b/>
                              <w:bCs/>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FA602B" id="Ovaal 7" o:spid="_x0000_s1026" style="position:absolute;margin-left:443.65pt;margin-top:-2.95pt;width:28pt;height:26pt;z-index:-251656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" fillcolor="#1b2888 [3200]" strokecolor="#0d1343 [1600]" strokeweight="1pt">
              <v:stroke joinstyle="miter"/>
              <v:textbox>
                <w:txbxContent>
                  <w:p w14:paraId="2E7EF9C0" w14:textId="6704C5F5" w:rsidR="005D7D3F" w:rsidRPr="00DB77A9" w:rsidRDefault="005D7D3F" w:rsidP="00197AA4">
                    <w:pPr>
                      <w:jc w:val="center"/>
                      <w:rPr>
                        <w:b/>
                        <w:bCs/>
                        <w:sz w:val="22"/>
                        <w:szCs w:val="22"/>
                      </w:rPr>
                    </w:pPr>
                    <w:r w:rsidRPr="00DB77A9">
                      <w:rPr>
                        <w:b/>
                        <w:bCs/>
                        <w:sz w:val="18"/>
                        <w:szCs w:val="18"/>
                      </w:rPr>
                      <w:fldChar w:fldCharType="begin"/>
                    </w:r>
                    <w:r w:rsidRPr="00DB77A9">
                      <w:rPr>
                        <w:b/>
                        <w:bCs/>
                        <w:sz w:val="18"/>
                        <w:szCs w:val="18"/>
                      </w:rPr>
                      <w:instrText>PAGE   \* MERGEFORMAT</w:instrText>
                    </w:r>
                    <w:r w:rsidRPr="00DB77A9">
                      <w:rPr>
                        <w:b/>
                        <w:bCs/>
                        <w:sz w:val="18"/>
                        <w:szCs w:val="18"/>
                      </w:rPr>
                      <w:fldChar w:fldCharType="separate"/>
                    </w:r>
                    <w:r w:rsidRPr="00DB77A9">
                      <w:rPr>
                        <w:b/>
                        <w:bCs/>
                        <w:sz w:val="18"/>
                        <w:szCs w:val="18"/>
                      </w:rPr>
                      <w:t>1</w:t>
                    </w:r>
                    <w:r w:rsidRPr="00DB77A9">
                      <w:rPr>
                        <w:b/>
                        <w:bCs/>
                        <w:sz w:val="18"/>
                        <w:szCs w:val="18"/>
                      </w:rPr>
                      <w:fldChar w:fldCharType="end"/>
                    </w:r>
                  </w:p>
                </w:txbxContent>
              </v:textbox>
              <w10:wrap anchorx="margin"/>
            </v:oval>
          </w:pict>
        </mc:Fallback>
      </mc:AlternateContent>
    </w:r>
    <w:r w:rsidR="00A1104C" w:rsidRPr="00675FEF">
      <w:rPr>
        <w:b/>
        <w:bCs/>
        <w:color w:val="1B2888" w:themeColor="text1"/>
        <w:sz w:val="14"/>
        <w:szCs w:val="14"/>
      </w:rPr>
      <w:t xml:space="preserve">Samenwerkingsverband V(S)O Duin- en Bollenstreek </w:t>
    </w:r>
    <w:r w:rsidR="00A1104C" w:rsidRPr="00675FEF">
      <w:rPr>
        <w:b/>
        <w:bCs/>
        <w:color w:val="1B2888" w:themeColor="text1"/>
        <w:sz w:val="14"/>
        <w:szCs w:val="14"/>
      </w:rPr>
      <w:tab/>
    </w:r>
    <w:r w:rsidR="00A1104C" w:rsidRPr="00675FEF">
      <w:rPr>
        <w:b/>
        <w:bCs/>
        <w:color w:val="1B2888" w:themeColor="text1"/>
        <w:sz w:val="14"/>
        <w:szCs w:val="14"/>
      </w:rPr>
      <w:tab/>
      <w:t>Bijzondere regeling Praktijkonderwijs</w:t>
    </w:r>
    <w:r w:rsidR="00D85A13" w:rsidRPr="00675FEF">
      <w:rPr>
        <w:b/>
        <w:bCs/>
        <w:color w:val="1B2888" w:themeColor="text1"/>
        <w:sz w:val="14"/>
        <w:szCs w:val="14"/>
      </w:rPr>
      <w:t xml:space="preserve"> </w:t>
    </w:r>
  </w:p>
  <w:p w14:paraId="233C9C04" w14:textId="469BFD08" w:rsidR="00677D77" w:rsidRPr="00D85A13" w:rsidRDefault="00A1104C" w:rsidP="004F1F53">
    <w:pPr>
      <w:pStyle w:val="Voettekst"/>
      <w:tabs>
        <w:tab w:val="clear" w:pos="9072"/>
        <w:tab w:val="right" w:pos="8647"/>
      </w:tabs>
      <w:rPr>
        <w:color w:val="0A1241" w:themeColor="text2"/>
        <w:sz w:val="14"/>
        <w:szCs w:val="14"/>
      </w:rPr>
    </w:pPr>
    <w:r w:rsidRPr="00675FEF">
      <w:rPr>
        <w:color w:val="1B2888" w:themeColor="text1"/>
        <w:sz w:val="14"/>
        <w:szCs w:val="14"/>
      </w:rPr>
      <w:t>Verbinden, Versterken, Vernieuwe</w:t>
    </w:r>
    <w:r w:rsidR="0048346E" w:rsidRPr="00675FEF">
      <w:rPr>
        <w:color w:val="1B2888" w:themeColor="text1"/>
        <w:sz w:val="14"/>
        <w:szCs w:val="14"/>
      </w:rPr>
      <w:t>n</w:t>
    </w:r>
    <w:r w:rsidRPr="00D85A13">
      <w:rPr>
        <w:sz w:val="14"/>
        <w:szCs w:val="14"/>
      </w:rPr>
      <w:tab/>
    </w:r>
    <w:r w:rsidR="007E3ADF" w:rsidRPr="00D85A13">
      <w:rPr>
        <w:b/>
        <w:bCs/>
        <w:color w:val="0A1241" w:themeColor="text2"/>
        <w:sz w:val="14"/>
        <w:szCs w:val="14"/>
      </w:rPr>
      <w:tab/>
    </w:r>
    <w:r w:rsidR="00D85A13" w:rsidRPr="00D85A13">
      <w:rPr>
        <w:color w:val="0A1241" w:themeColor="text2"/>
        <w:sz w:val="14"/>
        <w:szCs w:val="14"/>
      </w:rPr>
      <w:t>juni 202</w:t>
    </w:r>
    <w:r w:rsidR="00BA1E0E">
      <w:rPr>
        <w:color w:val="0A1241" w:themeColor="text2"/>
        <w:sz w:val="14"/>
        <w:szCs w:val="14"/>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3DF94" w14:textId="77777777" w:rsidR="00327614" w:rsidRDefault="00327614" w:rsidP="00F42BDE">
      <w:pPr>
        <w:spacing w:line="240" w:lineRule="auto"/>
      </w:pPr>
      <w:r>
        <w:separator/>
      </w:r>
    </w:p>
  </w:footnote>
  <w:footnote w:type="continuationSeparator" w:id="0">
    <w:p w14:paraId="50346343" w14:textId="77777777" w:rsidR="00327614" w:rsidRDefault="00327614" w:rsidP="00F42BDE">
      <w:pPr>
        <w:spacing w:line="240" w:lineRule="auto"/>
      </w:pPr>
      <w:r>
        <w:continuationSeparator/>
      </w:r>
    </w:p>
  </w:footnote>
  <w:footnote w:type="continuationNotice" w:id="1">
    <w:p w14:paraId="5CDF7516" w14:textId="77777777" w:rsidR="00327614" w:rsidRDefault="00327614">
      <w:pPr>
        <w:spacing w:line="240" w:lineRule="auto"/>
      </w:pPr>
    </w:p>
  </w:footnote>
  <w:footnote w:id="2">
    <w:p w14:paraId="22239600" w14:textId="77777777" w:rsidR="005B08BA" w:rsidRPr="00977DF0" w:rsidRDefault="005B08BA" w:rsidP="005B08BA">
      <w:pPr>
        <w:pStyle w:val="Voetnoottekst"/>
        <w:rPr>
          <w:sz w:val="16"/>
          <w:szCs w:val="16"/>
        </w:rPr>
      </w:pPr>
      <w:r w:rsidRPr="00977DF0">
        <w:rPr>
          <w:rStyle w:val="Voetnootmarkering"/>
          <w:sz w:val="16"/>
          <w:szCs w:val="16"/>
        </w:rPr>
        <w:footnoteRef/>
      </w:r>
      <w:r w:rsidRPr="00977DF0">
        <w:rPr>
          <w:sz w:val="16"/>
          <w:szCs w:val="16"/>
        </w:rPr>
        <w:t xml:space="preserve"> Volgens de toegestane screenings- of testinstrumenten</w:t>
      </w:r>
    </w:p>
  </w:footnote>
  <w:footnote w:id="3">
    <w:p w14:paraId="403667A0" w14:textId="6401214C" w:rsidR="00FD667C" w:rsidRPr="00977DF0" w:rsidRDefault="00FD667C">
      <w:pPr>
        <w:pStyle w:val="Voetnoottekst"/>
        <w:rPr>
          <w:sz w:val="16"/>
          <w:szCs w:val="16"/>
        </w:rPr>
      </w:pPr>
      <w:r w:rsidRPr="00977DF0">
        <w:rPr>
          <w:rStyle w:val="Voetnootmarkering"/>
          <w:sz w:val="16"/>
          <w:szCs w:val="16"/>
        </w:rPr>
        <w:footnoteRef/>
      </w:r>
      <w:r w:rsidRPr="00977DF0">
        <w:rPr>
          <w:sz w:val="16"/>
          <w:szCs w:val="16"/>
        </w:rPr>
        <w:t xml:space="preserve"> </w:t>
      </w:r>
      <w:r w:rsidR="00246557" w:rsidRPr="00977DF0">
        <w:rPr>
          <w:sz w:val="16"/>
          <w:szCs w:val="16"/>
        </w:rPr>
        <w:t xml:space="preserve">Zie: </w:t>
      </w:r>
      <w:hyperlink r:id="rId1" w:history="1">
        <w:r w:rsidR="00B11EE3" w:rsidRPr="00B11EE3">
          <w:rPr>
            <w:rStyle w:val="Hyperlink"/>
            <w:sz w:val="16"/>
            <w:szCs w:val="16"/>
          </w:rPr>
          <w:t>Bijlage 6 - Richtlijnen Toelaatbaarheid</w:t>
        </w:r>
      </w:hyperlink>
      <w:r w:rsidRPr="00412F7B">
        <w:rPr>
          <w:sz w:val="16"/>
          <w:szCs w:val="16"/>
        </w:rPr>
        <w:t>)</w:t>
      </w:r>
    </w:p>
  </w:footnote>
  <w:footnote w:id="4">
    <w:p w14:paraId="3F00E109" w14:textId="672E4A25" w:rsidR="003948B3" w:rsidRPr="00977DF0" w:rsidRDefault="003948B3" w:rsidP="003948B3">
      <w:pPr>
        <w:pStyle w:val="Voetnoottekst"/>
        <w:rPr>
          <w:sz w:val="16"/>
          <w:szCs w:val="16"/>
        </w:rPr>
      </w:pPr>
      <w:r w:rsidRPr="00977DF0">
        <w:rPr>
          <w:rStyle w:val="Voetnootmarkering"/>
          <w:sz w:val="16"/>
          <w:szCs w:val="16"/>
        </w:rPr>
        <w:footnoteRef/>
      </w:r>
      <w:r w:rsidRPr="00977DF0">
        <w:rPr>
          <w:sz w:val="16"/>
          <w:szCs w:val="16"/>
        </w:rPr>
        <w:t xml:space="preserve"> </w:t>
      </w:r>
      <w:hyperlink r:id="rId2" w:history="1">
        <w:r w:rsidR="00412F7B" w:rsidRPr="00BE171E">
          <w:rPr>
            <w:rStyle w:val="Hyperlink"/>
            <w:sz w:val="14"/>
            <w:szCs w:val="14"/>
          </w:rPr>
          <w:t>https://www.swvduinenbollenstreek.nl</w:t>
        </w:r>
      </w:hyperlink>
    </w:p>
  </w:footnote>
  <w:footnote w:id="5">
    <w:p w14:paraId="705A0375" w14:textId="77777777" w:rsidR="006339C2" w:rsidRPr="005A1C8C" w:rsidRDefault="006339C2" w:rsidP="006339C2">
      <w:pPr>
        <w:pStyle w:val="Normaalweb"/>
        <w:rPr>
          <w:rFonts w:ascii="Open Sans" w:eastAsiaTheme="minorHAnsi" w:hAnsi="Open Sans" w:cs="Open Sans"/>
          <w:sz w:val="16"/>
          <w:szCs w:val="16"/>
          <w:lang w:eastAsia="en-US"/>
        </w:rPr>
      </w:pPr>
      <w:r>
        <w:rPr>
          <w:rStyle w:val="Voetnootmarkering"/>
        </w:rPr>
        <w:footnoteRef/>
      </w:r>
      <w:r>
        <w:t xml:space="preserve"> </w:t>
      </w:r>
      <w:r w:rsidRPr="004B3847">
        <w:rPr>
          <w:rFonts w:ascii="Open Sans" w:eastAsiaTheme="minorHAnsi" w:hAnsi="Open Sans" w:cs="Open Sans"/>
          <w:sz w:val="16"/>
          <w:szCs w:val="16"/>
          <w:lang w:eastAsia="en-US"/>
        </w:rPr>
        <w:t>De rapportage van het intelligentieprofiel (met totaal en sub-scores) en voorzien van een handtekening van een bevoegd deskundige (psycholoog of orthopedagoog), wordt als bijlage toegevoegd aan het dossier van de leerling in OT. De cognitieve rapportage mag niet ouder zijn dat twee jaar vanaf datum van aanvraag toelaatbaarheid</w:t>
      </w:r>
    </w:p>
  </w:footnote>
  <w:footnote w:id="6">
    <w:p w14:paraId="006F8476" w14:textId="756EBD08" w:rsidR="00363A57" w:rsidRDefault="00363A57">
      <w:pPr>
        <w:pStyle w:val="Voetnoottekst"/>
      </w:pPr>
      <w:r w:rsidRPr="00800C01">
        <w:rPr>
          <w:rStyle w:val="Voetnootmarkering"/>
          <w:sz w:val="18"/>
          <w:szCs w:val="18"/>
        </w:rPr>
        <w:footnoteRef/>
      </w:r>
      <w:r w:rsidRPr="00800C01">
        <w:rPr>
          <w:sz w:val="18"/>
          <w:szCs w:val="18"/>
        </w:rPr>
        <w:t xml:space="preserve"> </w:t>
      </w:r>
      <w:r w:rsidRPr="00800C01">
        <w:rPr>
          <w:sz w:val="16"/>
          <w:szCs w:val="16"/>
        </w:rPr>
        <w:t>Hierbij kan gebruik gemaakt worden van de scores uit het CITO-VAS, DIA-taal aangevuld met de rapportcijfers en andere relevante verzamelde didactische gegevens, waaruit de leervorderingen van de desbetreffende leerling blijken.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2B278" w14:textId="662B242B" w:rsidR="007A2B08" w:rsidRDefault="00327614">
    <w:pPr>
      <w:pStyle w:val="Koptekst"/>
    </w:pPr>
    <w:r>
      <w:rPr>
        <w:noProof/>
      </w:rPr>
      <w:pict w14:anchorId="20177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69256" o:spid="_x0000_s1027" type="#_x0000_t75" alt="/Users/jeroenvantwout/OneDrive - Samenwerkingsverband V(S)O Duin- en Bollenstreek/Samenwerkingsverband D&amp;B/Website en communicatie/Huisstijl en logo/SWV - BESTANDEN (NIET WIJZIGEN)/BRANDING/TEMPLATE/Watermerk document met logo.png" style="position:absolute;margin-left:0;margin-top:0;width:620pt;height:876.5pt;z-index:-251658239;mso-wrap-edited:f;mso-width-percent:0;mso-height-percent:0;mso-position-horizontal:center;mso-position-horizontal-relative:margin;mso-position-vertical:center;mso-position-vertical-relative:margin;mso-width-percent:0;mso-height-percent:0" o:allowincell="f">
          <v:imagedata r:id="rId1" o:title="Watermerk document met l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4184E" w14:textId="603AE191" w:rsidR="00FA7779" w:rsidRDefault="00FA7779">
    <w:pPr>
      <w:pStyle w:val="Koptekst"/>
    </w:pPr>
    <w:r>
      <w:rPr>
        <w:noProof/>
      </w:rPr>
      <w:drawing>
        <wp:anchor distT="0" distB="0" distL="114300" distR="114300" simplePos="0" relativeHeight="251659264" behindDoc="1" locked="0" layoutInCell="1" allowOverlap="1" wp14:anchorId="00BD0EFB" wp14:editId="18892B73">
          <wp:simplePos x="0" y="0"/>
          <wp:positionH relativeFrom="page">
            <wp:align>left</wp:align>
          </wp:positionH>
          <wp:positionV relativeFrom="paragraph">
            <wp:posOffset>-535354</wp:posOffset>
          </wp:positionV>
          <wp:extent cx="7620099" cy="10770781"/>
          <wp:effectExtent l="0" t="0" r="0" b="0"/>
          <wp:wrapNone/>
          <wp:docPr id="300630488" name="Afbeelding 3" descr="Afbeelding met Graphics, ontwerp, vectorafbeeldin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30488" name="Afbeelding 3" descr="Afbeelding met Graphics, ontwerp, vectorafbeeldingen&#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7620099" cy="1077078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2B27C" w14:textId="20719088" w:rsidR="007A2B08" w:rsidRDefault="00327614">
    <w:pPr>
      <w:pStyle w:val="Koptekst"/>
    </w:pPr>
    <w:r>
      <w:rPr>
        <w:noProof/>
      </w:rPr>
      <w:pict w14:anchorId="3FC27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69255" o:spid="_x0000_s1025" type="#_x0000_t75" alt="/Users/jeroenvantwout/OneDrive - Samenwerkingsverband V(S)O Duin- en Bollenstreek/Samenwerkingsverband D&amp;B/Website en communicatie/Huisstijl en logo/SWV - BESTANDEN (NIET WIJZIGEN)/BRANDING/TEMPLATE/Watermerk document met logo.png" style="position:absolute;margin-left:0;margin-top:0;width:620pt;height:876.5pt;z-index:-251658240;mso-wrap-edited:f;mso-width-percent:0;mso-height-percent:0;mso-position-horizontal:center;mso-position-horizontal-relative:margin;mso-position-vertical:center;mso-position-vertical-relative:margin;mso-width-percent:0;mso-height-percent:0" o:allowincell="f">
          <v:imagedata r:id="rId1" o:title="Watermerk document met lo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87419"/>
    <w:multiLevelType w:val="hybridMultilevel"/>
    <w:tmpl w:val="8B386082"/>
    <w:lvl w:ilvl="0" w:tplc="EF10CC7E">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AE6968"/>
    <w:multiLevelType w:val="hybridMultilevel"/>
    <w:tmpl w:val="51A0E598"/>
    <w:lvl w:ilvl="0" w:tplc="7B6A2B5C">
      <w:start w:val="1"/>
      <w:numFmt w:val="decimal"/>
      <w:lvlText w:val="0%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6B57268"/>
    <w:multiLevelType w:val="hybridMultilevel"/>
    <w:tmpl w:val="62884F3C"/>
    <w:lvl w:ilvl="0" w:tplc="6C0A29C0">
      <w:start w:val="1"/>
      <w:numFmt w:val="bullet"/>
      <w:lvlText w:val=""/>
      <w:lvlJc w:val="left"/>
      <w:pPr>
        <w:ind w:left="720" w:hanging="360"/>
      </w:pPr>
      <w:rPr>
        <w:rFonts w:ascii="Symbol" w:hAnsi="Symbol" w:hint="default"/>
        <w:b/>
        <w:bCs/>
        <w:color w:val="0A1241"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EB4FF6"/>
    <w:multiLevelType w:val="hybridMultilevel"/>
    <w:tmpl w:val="D270A46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09FD5DC4"/>
    <w:multiLevelType w:val="multilevel"/>
    <w:tmpl w:val="F8AA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016E2"/>
    <w:multiLevelType w:val="hybridMultilevel"/>
    <w:tmpl w:val="737E479A"/>
    <w:lvl w:ilvl="0" w:tplc="90EC3E1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AE4C9E"/>
    <w:multiLevelType w:val="multilevel"/>
    <w:tmpl w:val="2C66BA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6D10A98"/>
    <w:multiLevelType w:val="multilevel"/>
    <w:tmpl w:val="413AAB0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784878"/>
    <w:multiLevelType w:val="hybridMultilevel"/>
    <w:tmpl w:val="E312BBFC"/>
    <w:lvl w:ilvl="0" w:tplc="6C0A29C0">
      <w:start w:val="1"/>
      <w:numFmt w:val="bullet"/>
      <w:lvlText w:val=""/>
      <w:lvlJc w:val="left"/>
      <w:pPr>
        <w:ind w:left="720" w:hanging="360"/>
      </w:pPr>
      <w:rPr>
        <w:rFonts w:ascii="Symbol" w:hAnsi="Symbol" w:hint="default"/>
        <w:b/>
        <w:bCs/>
        <w:color w:val="0A1241"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A172842"/>
    <w:multiLevelType w:val="hybridMultilevel"/>
    <w:tmpl w:val="6C822918"/>
    <w:lvl w:ilvl="0" w:tplc="5EE86824">
      <w:numFmt w:val="bullet"/>
      <w:lvlText w:val="-"/>
      <w:lvlJc w:val="left"/>
      <w:pPr>
        <w:ind w:left="720" w:hanging="360"/>
      </w:pPr>
      <w:rPr>
        <w:rFonts w:ascii="Open Sans" w:eastAsiaTheme="minorHAnsi" w:hAnsi="Open Sans" w:cs="Open San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BD43A6D"/>
    <w:multiLevelType w:val="hybridMultilevel"/>
    <w:tmpl w:val="D0C21B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4B61F4"/>
    <w:multiLevelType w:val="hybridMultilevel"/>
    <w:tmpl w:val="36FCE212"/>
    <w:lvl w:ilvl="0" w:tplc="4CACBE40">
      <w:start w:val="1"/>
      <w:numFmt w:val="bullet"/>
      <w:lvlText w:val=""/>
      <w:lvlJc w:val="left"/>
      <w:pPr>
        <w:ind w:left="720" w:hanging="360"/>
      </w:pPr>
      <w:rPr>
        <w:rFonts w:ascii="Symbol" w:hAnsi="Symbol" w:hint="default"/>
        <w:b/>
        <w:bCs/>
        <w:color w:val="0A1241" w:themeColor="text2"/>
        <w:sz w:val="18"/>
        <w:szCs w:val="18"/>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3425C8D"/>
    <w:multiLevelType w:val="hybridMultilevel"/>
    <w:tmpl w:val="CD78F0A4"/>
    <w:lvl w:ilvl="0" w:tplc="6C0A29C0">
      <w:start w:val="1"/>
      <w:numFmt w:val="bullet"/>
      <w:lvlText w:val=""/>
      <w:lvlJc w:val="left"/>
      <w:pPr>
        <w:ind w:left="720" w:hanging="360"/>
      </w:pPr>
      <w:rPr>
        <w:rFonts w:ascii="Symbol" w:hAnsi="Symbol" w:hint="default"/>
        <w:b/>
        <w:bCs/>
        <w:color w:val="0A1241"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7AA5149"/>
    <w:multiLevelType w:val="hybridMultilevel"/>
    <w:tmpl w:val="3EA6E0C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2C270CD0"/>
    <w:multiLevelType w:val="hybridMultilevel"/>
    <w:tmpl w:val="51A0E598"/>
    <w:lvl w:ilvl="0" w:tplc="7B6A2B5C">
      <w:start w:val="1"/>
      <w:numFmt w:val="decimal"/>
      <w:lvlText w:val="0%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E8569A4"/>
    <w:multiLevelType w:val="hybridMultilevel"/>
    <w:tmpl w:val="09A2D93C"/>
    <w:lvl w:ilvl="0" w:tplc="C868E120">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BB39E1"/>
    <w:multiLevelType w:val="hybridMultilevel"/>
    <w:tmpl w:val="799CC2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2700858"/>
    <w:multiLevelType w:val="multilevel"/>
    <w:tmpl w:val="99DAE1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CAB7C5F"/>
    <w:multiLevelType w:val="hybridMultilevel"/>
    <w:tmpl w:val="247067F6"/>
    <w:lvl w:ilvl="0" w:tplc="6C0A29C0">
      <w:start w:val="1"/>
      <w:numFmt w:val="bullet"/>
      <w:lvlText w:val=""/>
      <w:lvlJc w:val="left"/>
      <w:pPr>
        <w:ind w:left="720" w:hanging="360"/>
      </w:pPr>
      <w:rPr>
        <w:rFonts w:ascii="Symbol" w:hAnsi="Symbol" w:hint="default"/>
        <w:b/>
        <w:bCs/>
        <w:color w:val="0A1241"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1753D15"/>
    <w:multiLevelType w:val="multilevel"/>
    <w:tmpl w:val="2C10ED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4DB0CD2"/>
    <w:multiLevelType w:val="hybridMultilevel"/>
    <w:tmpl w:val="890E578E"/>
    <w:lvl w:ilvl="0" w:tplc="6C0A29C0">
      <w:start w:val="1"/>
      <w:numFmt w:val="bullet"/>
      <w:lvlText w:val=""/>
      <w:lvlJc w:val="left"/>
      <w:pPr>
        <w:ind w:left="720" w:hanging="360"/>
      </w:pPr>
      <w:rPr>
        <w:rFonts w:ascii="Symbol" w:hAnsi="Symbol" w:hint="default"/>
        <w:b/>
        <w:bCs/>
        <w:color w:val="0A1241"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5544D05"/>
    <w:multiLevelType w:val="multilevel"/>
    <w:tmpl w:val="F97EEB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7F5267A"/>
    <w:multiLevelType w:val="hybridMultilevel"/>
    <w:tmpl w:val="D0C21B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A3D1691"/>
    <w:multiLevelType w:val="hybridMultilevel"/>
    <w:tmpl w:val="F1D417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E663325"/>
    <w:multiLevelType w:val="hybridMultilevel"/>
    <w:tmpl w:val="D0C21B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FF16164"/>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46679B1"/>
    <w:multiLevelType w:val="hybridMultilevel"/>
    <w:tmpl w:val="77C41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5DC75DE"/>
    <w:multiLevelType w:val="hybridMultilevel"/>
    <w:tmpl w:val="51A0E598"/>
    <w:lvl w:ilvl="0" w:tplc="7B6A2B5C">
      <w:start w:val="1"/>
      <w:numFmt w:val="decimal"/>
      <w:lvlText w:val="0%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7F20339"/>
    <w:multiLevelType w:val="hybridMultilevel"/>
    <w:tmpl w:val="929036F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69FD620A"/>
    <w:multiLevelType w:val="hybridMultilevel"/>
    <w:tmpl w:val="7BD07650"/>
    <w:lvl w:ilvl="0" w:tplc="6680C33C">
      <w:start w:val="1"/>
      <w:numFmt w:val="decimalZero"/>
      <w:lvlText w:val="%1."/>
      <w:lvlJc w:val="left"/>
      <w:pPr>
        <w:ind w:left="460" w:hanging="4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6C694DD2"/>
    <w:multiLevelType w:val="hybridMultilevel"/>
    <w:tmpl w:val="966648A0"/>
    <w:lvl w:ilvl="0" w:tplc="A0160FE2">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E5F71D7"/>
    <w:multiLevelType w:val="hybridMultilevel"/>
    <w:tmpl w:val="FE709DAE"/>
    <w:lvl w:ilvl="0" w:tplc="04130011">
      <w:start w:val="1"/>
      <w:numFmt w:val="decimal"/>
      <w:lvlText w:val="%1)"/>
      <w:lvlJc w:val="left"/>
      <w:pPr>
        <w:ind w:left="720" w:hanging="360"/>
      </w:pPr>
      <w:rPr>
        <w:rFonts w:hint="default"/>
      </w:rPr>
    </w:lvl>
    <w:lvl w:ilvl="1" w:tplc="04A80E7E">
      <w:numFmt w:val="bullet"/>
      <w:lvlText w:val="•"/>
      <w:lvlJc w:val="left"/>
      <w:pPr>
        <w:ind w:left="1440" w:hanging="360"/>
      </w:pPr>
      <w:rPr>
        <w:rFonts w:ascii="Open Sans" w:eastAsiaTheme="minorHAnsi" w:hAnsi="Open Sans" w:cs="Open San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BE0207E"/>
    <w:multiLevelType w:val="hybridMultilevel"/>
    <w:tmpl w:val="B7549A4E"/>
    <w:lvl w:ilvl="0" w:tplc="5EE86824">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DBF6402"/>
    <w:multiLevelType w:val="hybridMultilevel"/>
    <w:tmpl w:val="C02CD34C"/>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578243695">
    <w:abstractNumId w:val="23"/>
  </w:num>
  <w:num w:numId="2" w16cid:durableId="1137529864">
    <w:abstractNumId w:val="5"/>
  </w:num>
  <w:num w:numId="3" w16cid:durableId="1791167310">
    <w:abstractNumId w:val="28"/>
  </w:num>
  <w:num w:numId="4" w16cid:durableId="1275208422">
    <w:abstractNumId w:val="15"/>
  </w:num>
  <w:num w:numId="5" w16cid:durableId="1971669931">
    <w:abstractNumId w:val="33"/>
  </w:num>
  <w:num w:numId="6" w16cid:durableId="912545511">
    <w:abstractNumId w:val="14"/>
  </w:num>
  <w:num w:numId="7" w16cid:durableId="331223664">
    <w:abstractNumId w:val="27"/>
  </w:num>
  <w:num w:numId="8" w16cid:durableId="2069380029">
    <w:abstractNumId w:val="1"/>
  </w:num>
  <w:num w:numId="9" w16cid:durableId="1908035077">
    <w:abstractNumId w:val="4"/>
  </w:num>
  <w:num w:numId="10" w16cid:durableId="2010206386">
    <w:abstractNumId w:val="31"/>
  </w:num>
  <w:num w:numId="11" w16cid:durableId="1666857431">
    <w:abstractNumId w:val="16"/>
  </w:num>
  <w:num w:numId="12" w16cid:durableId="2052995487">
    <w:abstractNumId w:val="30"/>
  </w:num>
  <w:num w:numId="13" w16cid:durableId="99565459">
    <w:abstractNumId w:val="32"/>
  </w:num>
  <w:num w:numId="14" w16cid:durableId="881752231">
    <w:abstractNumId w:val="22"/>
  </w:num>
  <w:num w:numId="15" w16cid:durableId="630598607">
    <w:abstractNumId w:val="10"/>
  </w:num>
  <w:num w:numId="16" w16cid:durableId="669335336">
    <w:abstractNumId w:val="9"/>
  </w:num>
  <w:num w:numId="17" w16cid:durableId="1382510321">
    <w:abstractNumId w:val="24"/>
  </w:num>
  <w:num w:numId="18" w16cid:durableId="1963487774">
    <w:abstractNumId w:val="29"/>
  </w:num>
  <w:num w:numId="19" w16cid:durableId="1364592305">
    <w:abstractNumId w:val="25"/>
  </w:num>
  <w:num w:numId="20" w16cid:durableId="1979534048">
    <w:abstractNumId w:val="21"/>
  </w:num>
  <w:num w:numId="21" w16cid:durableId="890389156">
    <w:abstractNumId w:val="20"/>
  </w:num>
  <w:num w:numId="22" w16cid:durableId="1808626837">
    <w:abstractNumId w:val="18"/>
  </w:num>
  <w:num w:numId="23" w16cid:durableId="1644845489">
    <w:abstractNumId w:val="19"/>
  </w:num>
  <w:num w:numId="24" w16cid:durableId="1517648791">
    <w:abstractNumId w:val="8"/>
  </w:num>
  <w:num w:numId="25" w16cid:durableId="761529920">
    <w:abstractNumId w:val="0"/>
  </w:num>
  <w:num w:numId="26" w16cid:durableId="1139609291">
    <w:abstractNumId w:val="2"/>
  </w:num>
  <w:num w:numId="27" w16cid:durableId="668993236">
    <w:abstractNumId w:val="11"/>
  </w:num>
  <w:num w:numId="28" w16cid:durableId="2034650184">
    <w:abstractNumId w:val="12"/>
  </w:num>
  <w:num w:numId="29" w16cid:durableId="1811164173">
    <w:abstractNumId w:val="13"/>
  </w:num>
  <w:num w:numId="30" w16cid:durableId="256452633">
    <w:abstractNumId w:val="3"/>
  </w:num>
  <w:num w:numId="31" w16cid:durableId="1089741995">
    <w:abstractNumId w:val="26"/>
  </w:num>
  <w:num w:numId="32" w16cid:durableId="1548645950">
    <w:abstractNumId w:val="6"/>
  </w:num>
  <w:num w:numId="33" w16cid:durableId="904991054">
    <w:abstractNumId w:val="17"/>
  </w:num>
  <w:num w:numId="34" w16cid:durableId="14090344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F0C"/>
    <w:rsid w:val="00000A1D"/>
    <w:rsid w:val="00000F02"/>
    <w:rsid w:val="000012AA"/>
    <w:rsid w:val="00003D53"/>
    <w:rsid w:val="00004EC5"/>
    <w:rsid w:val="0000707E"/>
    <w:rsid w:val="0002250D"/>
    <w:rsid w:val="000345B0"/>
    <w:rsid w:val="00037A42"/>
    <w:rsid w:val="0004044D"/>
    <w:rsid w:val="000419B5"/>
    <w:rsid w:val="00044214"/>
    <w:rsid w:val="000528F3"/>
    <w:rsid w:val="0006018F"/>
    <w:rsid w:val="00064C17"/>
    <w:rsid w:val="00065C10"/>
    <w:rsid w:val="00066059"/>
    <w:rsid w:val="000759A2"/>
    <w:rsid w:val="0008735B"/>
    <w:rsid w:val="000966F7"/>
    <w:rsid w:val="000A4B7B"/>
    <w:rsid w:val="000A6704"/>
    <w:rsid w:val="000C33E9"/>
    <w:rsid w:val="000C3EBD"/>
    <w:rsid w:val="000C4866"/>
    <w:rsid w:val="000C605E"/>
    <w:rsid w:val="000D0FC7"/>
    <w:rsid w:val="000D2894"/>
    <w:rsid w:val="000D4139"/>
    <w:rsid w:val="000D5B51"/>
    <w:rsid w:val="000D69AF"/>
    <w:rsid w:val="000E0DC8"/>
    <w:rsid w:val="000E1253"/>
    <w:rsid w:val="000E423C"/>
    <w:rsid w:val="000F6166"/>
    <w:rsid w:val="00102774"/>
    <w:rsid w:val="001126A6"/>
    <w:rsid w:val="001131C5"/>
    <w:rsid w:val="0011585C"/>
    <w:rsid w:val="001212AA"/>
    <w:rsid w:val="00121608"/>
    <w:rsid w:val="001322C0"/>
    <w:rsid w:val="00134433"/>
    <w:rsid w:val="00134C30"/>
    <w:rsid w:val="001400C6"/>
    <w:rsid w:val="00140165"/>
    <w:rsid w:val="001478F8"/>
    <w:rsid w:val="0015000F"/>
    <w:rsid w:val="0015261F"/>
    <w:rsid w:val="00156709"/>
    <w:rsid w:val="00162F92"/>
    <w:rsid w:val="00165BCB"/>
    <w:rsid w:val="00170566"/>
    <w:rsid w:val="00176BCC"/>
    <w:rsid w:val="00182F61"/>
    <w:rsid w:val="00183591"/>
    <w:rsid w:val="00185C18"/>
    <w:rsid w:val="00187E34"/>
    <w:rsid w:val="00193A49"/>
    <w:rsid w:val="00197AA4"/>
    <w:rsid w:val="001A036F"/>
    <w:rsid w:val="001A1DD5"/>
    <w:rsid w:val="001A459A"/>
    <w:rsid w:val="001B36BB"/>
    <w:rsid w:val="001B4145"/>
    <w:rsid w:val="001B4867"/>
    <w:rsid w:val="001B48B2"/>
    <w:rsid w:val="001B7893"/>
    <w:rsid w:val="001D2CEE"/>
    <w:rsid w:val="001E23DA"/>
    <w:rsid w:val="001F5597"/>
    <w:rsid w:val="001F636B"/>
    <w:rsid w:val="00205549"/>
    <w:rsid w:val="00213011"/>
    <w:rsid w:val="00240BA4"/>
    <w:rsid w:val="00243080"/>
    <w:rsid w:val="00244E3B"/>
    <w:rsid w:val="00246557"/>
    <w:rsid w:val="002466DA"/>
    <w:rsid w:val="00250A63"/>
    <w:rsid w:val="00255A53"/>
    <w:rsid w:val="00261912"/>
    <w:rsid w:val="00264E1C"/>
    <w:rsid w:val="00273881"/>
    <w:rsid w:val="00273FDA"/>
    <w:rsid w:val="00282FF7"/>
    <w:rsid w:val="0029111A"/>
    <w:rsid w:val="0029201B"/>
    <w:rsid w:val="00295B7A"/>
    <w:rsid w:val="002A0564"/>
    <w:rsid w:val="002A643E"/>
    <w:rsid w:val="002A7A67"/>
    <w:rsid w:val="002B4205"/>
    <w:rsid w:val="002B4358"/>
    <w:rsid w:val="002B7784"/>
    <w:rsid w:val="002C2DD3"/>
    <w:rsid w:val="002C5077"/>
    <w:rsid w:val="002C6DCA"/>
    <w:rsid w:val="002C73B1"/>
    <w:rsid w:val="002D0722"/>
    <w:rsid w:val="002D71EB"/>
    <w:rsid w:val="002F0C43"/>
    <w:rsid w:val="002F1ACE"/>
    <w:rsid w:val="002F1ADD"/>
    <w:rsid w:val="002F1D38"/>
    <w:rsid w:val="002F46C4"/>
    <w:rsid w:val="002F4A88"/>
    <w:rsid w:val="00305405"/>
    <w:rsid w:val="003073EA"/>
    <w:rsid w:val="00314344"/>
    <w:rsid w:val="003157E1"/>
    <w:rsid w:val="00315A7E"/>
    <w:rsid w:val="00317997"/>
    <w:rsid w:val="00327614"/>
    <w:rsid w:val="00327793"/>
    <w:rsid w:val="00327947"/>
    <w:rsid w:val="0033531A"/>
    <w:rsid w:val="003467D5"/>
    <w:rsid w:val="003525B8"/>
    <w:rsid w:val="00363A57"/>
    <w:rsid w:val="00366898"/>
    <w:rsid w:val="003745E4"/>
    <w:rsid w:val="0037491A"/>
    <w:rsid w:val="00380245"/>
    <w:rsid w:val="00382029"/>
    <w:rsid w:val="00384628"/>
    <w:rsid w:val="003948B3"/>
    <w:rsid w:val="00395E5D"/>
    <w:rsid w:val="0039785A"/>
    <w:rsid w:val="003A4209"/>
    <w:rsid w:val="003B0EC9"/>
    <w:rsid w:val="003B488E"/>
    <w:rsid w:val="003C7B64"/>
    <w:rsid w:val="003D387F"/>
    <w:rsid w:val="003D62F4"/>
    <w:rsid w:val="003D7E3E"/>
    <w:rsid w:val="003E0A0E"/>
    <w:rsid w:val="003F3068"/>
    <w:rsid w:val="003F5570"/>
    <w:rsid w:val="004021F8"/>
    <w:rsid w:val="00402B33"/>
    <w:rsid w:val="004107ED"/>
    <w:rsid w:val="00412F7B"/>
    <w:rsid w:val="004152DA"/>
    <w:rsid w:val="00444CEF"/>
    <w:rsid w:val="00446005"/>
    <w:rsid w:val="004531C0"/>
    <w:rsid w:val="00460959"/>
    <w:rsid w:val="00470158"/>
    <w:rsid w:val="00475ED3"/>
    <w:rsid w:val="004770E9"/>
    <w:rsid w:val="0048346E"/>
    <w:rsid w:val="00483CA5"/>
    <w:rsid w:val="00486F1E"/>
    <w:rsid w:val="00492146"/>
    <w:rsid w:val="00495ABE"/>
    <w:rsid w:val="004970A5"/>
    <w:rsid w:val="004A52AE"/>
    <w:rsid w:val="004A6FC1"/>
    <w:rsid w:val="004B0C29"/>
    <w:rsid w:val="004B1DB1"/>
    <w:rsid w:val="004B2E43"/>
    <w:rsid w:val="004B3847"/>
    <w:rsid w:val="004B5A94"/>
    <w:rsid w:val="004C1AF5"/>
    <w:rsid w:val="004C4246"/>
    <w:rsid w:val="004C434A"/>
    <w:rsid w:val="004D6845"/>
    <w:rsid w:val="004E08F6"/>
    <w:rsid w:val="004E168A"/>
    <w:rsid w:val="004E1BEC"/>
    <w:rsid w:val="004E22DE"/>
    <w:rsid w:val="004E2888"/>
    <w:rsid w:val="004F091E"/>
    <w:rsid w:val="004F1F53"/>
    <w:rsid w:val="004F2763"/>
    <w:rsid w:val="004F372F"/>
    <w:rsid w:val="004F795F"/>
    <w:rsid w:val="004F7AA7"/>
    <w:rsid w:val="00505280"/>
    <w:rsid w:val="00516E71"/>
    <w:rsid w:val="005212FE"/>
    <w:rsid w:val="0053378F"/>
    <w:rsid w:val="0053482E"/>
    <w:rsid w:val="00543312"/>
    <w:rsid w:val="00543C14"/>
    <w:rsid w:val="00544C9B"/>
    <w:rsid w:val="00550066"/>
    <w:rsid w:val="00563662"/>
    <w:rsid w:val="005639DE"/>
    <w:rsid w:val="00567CE0"/>
    <w:rsid w:val="00572DEB"/>
    <w:rsid w:val="005763C8"/>
    <w:rsid w:val="00581614"/>
    <w:rsid w:val="00582801"/>
    <w:rsid w:val="00583F58"/>
    <w:rsid w:val="00585E38"/>
    <w:rsid w:val="00586D7E"/>
    <w:rsid w:val="005969AF"/>
    <w:rsid w:val="005969BF"/>
    <w:rsid w:val="005A1C8C"/>
    <w:rsid w:val="005A278F"/>
    <w:rsid w:val="005A310E"/>
    <w:rsid w:val="005A3454"/>
    <w:rsid w:val="005A4951"/>
    <w:rsid w:val="005B08BA"/>
    <w:rsid w:val="005B22A7"/>
    <w:rsid w:val="005B37BC"/>
    <w:rsid w:val="005B6A68"/>
    <w:rsid w:val="005D0E32"/>
    <w:rsid w:val="005D3703"/>
    <w:rsid w:val="005D55D7"/>
    <w:rsid w:val="005D7565"/>
    <w:rsid w:val="005D7D3F"/>
    <w:rsid w:val="005E3667"/>
    <w:rsid w:val="005E4789"/>
    <w:rsid w:val="005E7F0C"/>
    <w:rsid w:val="005F0D75"/>
    <w:rsid w:val="005F351A"/>
    <w:rsid w:val="005F3E8E"/>
    <w:rsid w:val="006131DC"/>
    <w:rsid w:val="00616DC8"/>
    <w:rsid w:val="006172B8"/>
    <w:rsid w:val="0063251C"/>
    <w:rsid w:val="006335E0"/>
    <w:rsid w:val="006339C2"/>
    <w:rsid w:val="00636677"/>
    <w:rsid w:val="00636795"/>
    <w:rsid w:val="0064482B"/>
    <w:rsid w:val="00656A97"/>
    <w:rsid w:val="00675FEF"/>
    <w:rsid w:val="0067666B"/>
    <w:rsid w:val="00677D77"/>
    <w:rsid w:val="00682213"/>
    <w:rsid w:val="006B0FD7"/>
    <w:rsid w:val="006B680B"/>
    <w:rsid w:val="006C40EA"/>
    <w:rsid w:val="006C5B5E"/>
    <w:rsid w:val="006C64AA"/>
    <w:rsid w:val="006D0960"/>
    <w:rsid w:val="006D11F0"/>
    <w:rsid w:val="006D4E42"/>
    <w:rsid w:val="006D77C7"/>
    <w:rsid w:val="006E04FC"/>
    <w:rsid w:val="006E14DF"/>
    <w:rsid w:val="006E4C83"/>
    <w:rsid w:val="006E567A"/>
    <w:rsid w:val="006E60C7"/>
    <w:rsid w:val="006F1317"/>
    <w:rsid w:val="00700C25"/>
    <w:rsid w:val="00713DCA"/>
    <w:rsid w:val="00717F31"/>
    <w:rsid w:val="0072283A"/>
    <w:rsid w:val="00723A8F"/>
    <w:rsid w:val="007445F9"/>
    <w:rsid w:val="00746E49"/>
    <w:rsid w:val="00757298"/>
    <w:rsid w:val="0076771E"/>
    <w:rsid w:val="00774CBA"/>
    <w:rsid w:val="00775A2A"/>
    <w:rsid w:val="007774EB"/>
    <w:rsid w:val="007779C5"/>
    <w:rsid w:val="00777F9C"/>
    <w:rsid w:val="00787315"/>
    <w:rsid w:val="00787778"/>
    <w:rsid w:val="007A2B08"/>
    <w:rsid w:val="007B20C1"/>
    <w:rsid w:val="007B2542"/>
    <w:rsid w:val="007C42EA"/>
    <w:rsid w:val="007E24B1"/>
    <w:rsid w:val="007E3ADF"/>
    <w:rsid w:val="00800C01"/>
    <w:rsid w:val="008026A0"/>
    <w:rsid w:val="00803F17"/>
    <w:rsid w:val="00812C93"/>
    <w:rsid w:val="00825CBD"/>
    <w:rsid w:val="00827B3D"/>
    <w:rsid w:val="008365A2"/>
    <w:rsid w:val="00836836"/>
    <w:rsid w:val="00840C59"/>
    <w:rsid w:val="00846511"/>
    <w:rsid w:val="008478B2"/>
    <w:rsid w:val="00850875"/>
    <w:rsid w:val="008529AB"/>
    <w:rsid w:val="00853220"/>
    <w:rsid w:val="00857AF1"/>
    <w:rsid w:val="00860658"/>
    <w:rsid w:val="00864BBE"/>
    <w:rsid w:val="00865788"/>
    <w:rsid w:val="008660CA"/>
    <w:rsid w:val="008733E5"/>
    <w:rsid w:val="0087558D"/>
    <w:rsid w:val="008815CC"/>
    <w:rsid w:val="008819F3"/>
    <w:rsid w:val="00887BCE"/>
    <w:rsid w:val="0089623F"/>
    <w:rsid w:val="008B78A4"/>
    <w:rsid w:val="008C006E"/>
    <w:rsid w:val="008C17AB"/>
    <w:rsid w:val="008C3BDA"/>
    <w:rsid w:val="008C6083"/>
    <w:rsid w:val="008D3FE9"/>
    <w:rsid w:val="008D42DE"/>
    <w:rsid w:val="008D62D2"/>
    <w:rsid w:val="008D6ADD"/>
    <w:rsid w:val="008E3E01"/>
    <w:rsid w:val="008E4408"/>
    <w:rsid w:val="008E566A"/>
    <w:rsid w:val="008F0FA6"/>
    <w:rsid w:val="009002E6"/>
    <w:rsid w:val="009010C0"/>
    <w:rsid w:val="00901EC8"/>
    <w:rsid w:val="00902044"/>
    <w:rsid w:val="0090472A"/>
    <w:rsid w:val="009066AD"/>
    <w:rsid w:val="00907522"/>
    <w:rsid w:val="00915002"/>
    <w:rsid w:val="0091680B"/>
    <w:rsid w:val="00922224"/>
    <w:rsid w:val="009223D5"/>
    <w:rsid w:val="009252F3"/>
    <w:rsid w:val="009268AC"/>
    <w:rsid w:val="00940092"/>
    <w:rsid w:val="00940897"/>
    <w:rsid w:val="00941EF7"/>
    <w:rsid w:val="00944FA6"/>
    <w:rsid w:val="0094633D"/>
    <w:rsid w:val="009472DE"/>
    <w:rsid w:val="00953C92"/>
    <w:rsid w:val="00954760"/>
    <w:rsid w:val="00973D17"/>
    <w:rsid w:val="00974DBA"/>
    <w:rsid w:val="00975427"/>
    <w:rsid w:val="00977DF0"/>
    <w:rsid w:val="00980222"/>
    <w:rsid w:val="00985976"/>
    <w:rsid w:val="00992003"/>
    <w:rsid w:val="00993B67"/>
    <w:rsid w:val="009A29AA"/>
    <w:rsid w:val="009A3826"/>
    <w:rsid w:val="009A3F4E"/>
    <w:rsid w:val="009B13BF"/>
    <w:rsid w:val="009B2BF1"/>
    <w:rsid w:val="009B715A"/>
    <w:rsid w:val="009B7AA1"/>
    <w:rsid w:val="009C0659"/>
    <w:rsid w:val="009C1CA0"/>
    <w:rsid w:val="009D3C8A"/>
    <w:rsid w:val="009E0442"/>
    <w:rsid w:val="009E1304"/>
    <w:rsid w:val="009E4335"/>
    <w:rsid w:val="009E5AF7"/>
    <w:rsid w:val="009F5159"/>
    <w:rsid w:val="009F73D8"/>
    <w:rsid w:val="009F79CC"/>
    <w:rsid w:val="00A0131C"/>
    <w:rsid w:val="00A054F0"/>
    <w:rsid w:val="00A1104C"/>
    <w:rsid w:val="00A13A79"/>
    <w:rsid w:val="00A266FE"/>
    <w:rsid w:val="00A356F5"/>
    <w:rsid w:val="00A40645"/>
    <w:rsid w:val="00A425E8"/>
    <w:rsid w:val="00A449D5"/>
    <w:rsid w:val="00A47DB4"/>
    <w:rsid w:val="00A50FAC"/>
    <w:rsid w:val="00A52352"/>
    <w:rsid w:val="00A549EA"/>
    <w:rsid w:val="00A655E7"/>
    <w:rsid w:val="00A700E7"/>
    <w:rsid w:val="00A72591"/>
    <w:rsid w:val="00A73C22"/>
    <w:rsid w:val="00A77221"/>
    <w:rsid w:val="00A7746C"/>
    <w:rsid w:val="00A82091"/>
    <w:rsid w:val="00A86634"/>
    <w:rsid w:val="00A87334"/>
    <w:rsid w:val="00A9031F"/>
    <w:rsid w:val="00A93DE7"/>
    <w:rsid w:val="00AB080F"/>
    <w:rsid w:val="00AB7F07"/>
    <w:rsid w:val="00AC28A2"/>
    <w:rsid w:val="00AC67DA"/>
    <w:rsid w:val="00AC7B58"/>
    <w:rsid w:val="00AC7D40"/>
    <w:rsid w:val="00AF5605"/>
    <w:rsid w:val="00B00AAA"/>
    <w:rsid w:val="00B04F16"/>
    <w:rsid w:val="00B06963"/>
    <w:rsid w:val="00B06DCE"/>
    <w:rsid w:val="00B07508"/>
    <w:rsid w:val="00B11EE3"/>
    <w:rsid w:val="00B15306"/>
    <w:rsid w:val="00B177FE"/>
    <w:rsid w:val="00B200E0"/>
    <w:rsid w:val="00B201E9"/>
    <w:rsid w:val="00B21F8B"/>
    <w:rsid w:val="00B2550D"/>
    <w:rsid w:val="00B301FB"/>
    <w:rsid w:val="00B3247A"/>
    <w:rsid w:val="00B32931"/>
    <w:rsid w:val="00B32941"/>
    <w:rsid w:val="00B34F76"/>
    <w:rsid w:val="00B47C81"/>
    <w:rsid w:val="00B539D2"/>
    <w:rsid w:val="00B566DA"/>
    <w:rsid w:val="00B57300"/>
    <w:rsid w:val="00B60EF2"/>
    <w:rsid w:val="00B623A8"/>
    <w:rsid w:val="00B63AA0"/>
    <w:rsid w:val="00B73517"/>
    <w:rsid w:val="00B77C1D"/>
    <w:rsid w:val="00B77E91"/>
    <w:rsid w:val="00B962F8"/>
    <w:rsid w:val="00B979DE"/>
    <w:rsid w:val="00BA1E0E"/>
    <w:rsid w:val="00BB09AA"/>
    <w:rsid w:val="00BB32A6"/>
    <w:rsid w:val="00BB621A"/>
    <w:rsid w:val="00BD32F2"/>
    <w:rsid w:val="00BD61EA"/>
    <w:rsid w:val="00BE6669"/>
    <w:rsid w:val="00BE7ECF"/>
    <w:rsid w:val="00BF0081"/>
    <w:rsid w:val="00BF4B36"/>
    <w:rsid w:val="00BF5FC4"/>
    <w:rsid w:val="00C0096E"/>
    <w:rsid w:val="00C03ECE"/>
    <w:rsid w:val="00C10295"/>
    <w:rsid w:val="00C11D23"/>
    <w:rsid w:val="00C1335F"/>
    <w:rsid w:val="00C246B2"/>
    <w:rsid w:val="00C267C2"/>
    <w:rsid w:val="00C3231B"/>
    <w:rsid w:val="00C41C39"/>
    <w:rsid w:val="00C420E7"/>
    <w:rsid w:val="00C4603B"/>
    <w:rsid w:val="00C6251D"/>
    <w:rsid w:val="00C64E69"/>
    <w:rsid w:val="00C70A83"/>
    <w:rsid w:val="00C724EA"/>
    <w:rsid w:val="00C76E6D"/>
    <w:rsid w:val="00C823FC"/>
    <w:rsid w:val="00C8352A"/>
    <w:rsid w:val="00C85CA4"/>
    <w:rsid w:val="00C87CCC"/>
    <w:rsid w:val="00C95586"/>
    <w:rsid w:val="00CA3BE0"/>
    <w:rsid w:val="00CB15C6"/>
    <w:rsid w:val="00CB32E0"/>
    <w:rsid w:val="00CB62E2"/>
    <w:rsid w:val="00CB69B2"/>
    <w:rsid w:val="00CC02E5"/>
    <w:rsid w:val="00CC4CFA"/>
    <w:rsid w:val="00CC74B7"/>
    <w:rsid w:val="00CC7F91"/>
    <w:rsid w:val="00CD02DA"/>
    <w:rsid w:val="00CD1F41"/>
    <w:rsid w:val="00CD507C"/>
    <w:rsid w:val="00CD789D"/>
    <w:rsid w:val="00CE4A5A"/>
    <w:rsid w:val="00CE53B2"/>
    <w:rsid w:val="00CF107B"/>
    <w:rsid w:val="00CF65E2"/>
    <w:rsid w:val="00CF667D"/>
    <w:rsid w:val="00D11CC0"/>
    <w:rsid w:val="00D120F4"/>
    <w:rsid w:val="00D15ED0"/>
    <w:rsid w:val="00D21D03"/>
    <w:rsid w:val="00D22A1F"/>
    <w:rsid w:val="00D25F19"/>
    <w:rsid w:val="00D273D9"/>
    <w:rsid w:val="00D32899"/>
    <w:rsid w:val="00D36981"/>
    <w:rsid w:val="00D42369"/>
    <w:rsid w:val="00D42936"/>
    <w:rsid w:val="00D44621"/>
    <w:rsid w:val="00D628F2"/>
    <w:rsid w:val="00D63BF7"/>
    <w:rsid w:val="00D724D2"/>
    <w:rsid w:val="00D73A2C"/>
    <w:rsid w:val="00D838BA"/>
    <w:rsid w:val="00D85A13"/>
    <w:rsid w:val="00D90CC6"/>
    <w:rsid w:val="00D90D31"/>
    <w:rsid w:val="00DA19D7"/>
    <w:rsid w:val="00DA4815"/>
    <w:rsid w:val="00DB2A70"/>
    <w:rsid w:val="00DB319B"/>
    <w:rsid w:val="00DB5A5E"/>
    <w:rsid w:val="00DB77A9"/>
    <w:rsid w:val="00DC3A5C"/>
    <w:rsid w:val="00DC6056"/>
    <w:rsid w:val="00DD1B9F"/>
    <w:rsid w:val="00DD5C95"/>
    <w:rsid w:val="00DE3ADF"/>
    <w:rsid w:val="00DF6792"/>
    <w:rsid w:val="00E110D4"/>
    <w:rsid w:val="00E117D6"/>
    <w:rsid w:val="00E15DFE"/>
    <w:rsid w:val="00E24932"/>
    <w:rsid w:val="00E269B4"/>
    <w:rsid w:val="00E3080A"/>
    <w:rsid w:val="00E315B6"/>
    <w:rsid w:val="00E32050"/>
    <w:rsid w:val="00E3267B"/>
    <w:rsid w:val="00E353D6"/>
    <w:rsid w:val="00E364BE"/>
    <w:rsid w:val="00E46D71"/>
    <w:rsid w:val="00E54AF5"/>
    <w:rsid w:val="00E607B6"/>
    <w:rsid w:val="00E65215"/>
    <w:rsid w:val="00E76506"/>
    <w:rsid w:val="00E81DB5"/>
    <w:rsid w:val="00E81F3E"/>
    <w:rsid w:val="00E83565"/>
    <w:rsid w:val="00E94B60"/>
    <w:rsid w:val="00E9509A"/>
    <w:rsid w:val="00E96C85"/>
    <w:rsid w:val="00EA16C7"/>
    <w:rsid w:val="00EB1324"/>
    <w:rsid w:val="00EB3285"/>
    <w:rsid w:val="00EC06E9"/>
    <w:rsid w:val="00EC1AFB"/>
    <w:rsid w:val="00EC414A"/>
    <w:rsid w:val="00ED2E95"/>
    <w:rsid w:val="00ED6D61"/>
    <w:rsid w:val="00EE12C6"/>
    <w:rsid w:val="00EF4169"/>
    <w:rsid w:val="00EF6F9D"/>
    <w:rsid w:val="00F03938"/>
    <w:rsid w:val="00F07175"/>
    <w:rsid w:val="00F13BC9"/>
    <w:rsid w:val="00F27CEC"/>
    <w:rsid w:val="00F3080D"/>
    <w:rsid w:val="00F410E5"/>
    <w:rsid w:val="00F42BDE"/>
    <w:rsid w:val="00F4600D"/>
    <w:rsid w:val="00F46798"/>
    <w:rsid w:val="00F54965"/>
    <w:rsid w:val="00F55FDF"/>
    <w:rsid w:val="00F61AF3"/>
    <w:rsid w:val="00F6641B"/>
    <w:rsid w:val="00F70C84"/>
    <w:rsid w:val="00F74738"/>
    <w:rsid w:val="00F748A7"/>
    <w:rsid w:val="00F80FC8"/>
    <w:rsid w:val="00F849B4"/>
    <w:rsid w:val="00F85541"/>
    <w:rsid w:val="00F912E5"/>
    <w:rsid w:val="00F95CD1"/>
    <w:rsid w:val="00F97B3D"/>
    <w:rsid w:val="00FA3479"/>
    <w:rsid w:val="00FA4BBA"/>
    <w:rsid w:val="00FA7779"/>
    <w:rsid w:val="00FB506A"/>
    <w:rsid w:val="00FC2960"/>
    <w:rsid w:val="00FC3C3F"/>
    <w:rsid w:val="00FC4273"/>
    <w:rsid w:val="00FC5DAB"/>
    <w:rsid w:val="00FD0090"/>
    <w:rsid w:val="00FD47B9"/>
    <w:rsid w:val="00FD667C"/>
    <w:rsid w:val="00FE4382"/>
    <w:rsid w:val="00FE4A56"/>
    <w:rsid w:val="00FE57E3"/>
    <w:rsid w:val="57C324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2B25B"/>
  <w15:chartTrackingRefBased/>
  <w15:docId w15:val="{D074548A-9C46-46AD-951D-ABA58787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B0FD7"/>
    <w:pPr>
      <w:spacing w:before="0" w:after="0"/>
    </w:pPr>
    <w:rPr>
      <w:rFonts w:ascii="Open Sans" w:hAnsi="Open Sans"/>
    </w:rPr>
  </w:style>
  <w:style w:type="paragraph" w:styleId="Kop1">
    <w:name w:val="heading 1"/>
    <w:basedOn w:val="Standaard"/>
    <w:next w:val="Standaard"/>
    <w:link w:val="Kop1Char"/>
    <w:uiPriority w:val="9"/>
    <w:rsid w:val="0037491A"/>
    <w:pPr>
      <w:shd w:val="clear" w:color="auto" w:fill="60AFE5" w:themeFill="accent1"/>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A73C22"/>
    <w:pPr>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outlineLvl w:val="1"/>
    </w:pPr>
    <w:rPr>
      <w:b/>
      <w:color w:val="92D050"/>
      <w:spacing w:val="15"/>
      <w:sz w:val="24"/>
    </w:rPr>
  </w:style>
  <w:style w:type="paragraph" w:styleId="Kop3">
    <w:name w:val="heading 3"/>
    <w:basedOn w:val="Standaard"/>
    <w:next w:val="Standaard"/>
    <w:link w:val="Kop3Char"/>
    <w:uiPriority w:val="9"/>
    <w:unhideWhenUsed/>
    <w:qFormat/>
    <w:rsid w:val="000C605E"/>
    <w:pPr>
      <w:spacing w:before="300"/>
      <w:outlineLvl w:val="2"/>
    </w:pPr>
    <w:rPr>
      <w:b/>
      <w:color w:val="0A1241" w:themeColor="text2"/>
      <w:spacing w:val="2"/>
    </w:rPr>
  </w:style>
  <w:style w:type="paragraph" w:styleId="Kop4">
    <w:name w:val="heading 4"/>
    <w:basedOn w:val="Standaard"/>
    <w:next w:val="Standaard"/>
    <w:link w:val="Kop4Char"/>
    <w:uiPriority w:val="9"/>
    <w:semiHidden/>
    <w:unhideWhenUsed/>
    <w:qFormat/>
    <w:rsid w:val="00305405"/>
    <w:pPr>
      <w:pBdr>
        <w:top w:val="dotted" w:sz="6" w:space="2" w:color="60AFE5" w:themeColor="accent1"/>
      </w:pBdr>
      <w:spacing w:before="200"/>
      <w:outlineLvl w:val="3"/>
    </w:pPr>
    <w:rPr>
      <w:caps/>
      <w:color w:val="565FAB" w:themeColor="accent4"/>
      <w:spacing w:val="10"/>
    </w:rPr>
  </w:style>
  <w:style w:type="paragraph" w:styleId="Kop5">
    <w:name w:val="heading 5"/>
    <w:basedOn w:val="Standaard"/>
    <w:next w:val="Standaard"/>
    <w:link w:val="Kop5Char"/>
    <w:uiPriority w:val="9"/>
    <w:semiHidden/>
    <w:unhideWhenUsed/>
    <w:qFormat/>
    <w:rsid w:val="00305405"/>
    <w:pPr>
      <w:pBdr>
        <w:bottom w:val="single" w:sz="6" w:space="1" w:color="60AFE5" w:themeColor="accent1"/>
      </w:pBdr>
      <w:spacing w:before="200"/>
      <w:outlineLvl w:val="4"/>
    </w:pPr>
    <w:rPr>
      <w:caps/>
      <w:color w:val="2289D1" w:themeColor="accent1" w:themeShade="BF"/>
      <w:spacing w:val="10"/>
    </w:rPr>
  </w:style>
  <w:style w:type="paragraph" w:styleId="Kop6">
    <w:name w:val="heading 6"/>
    <w:basedOn w:val="Standaard"/>
    <w:next w:val="Standaard"/>
    <w:link w:val="Kop6Char"/>
    <w:uiPriority w:val="9"/>
    <w:semiHidden/>
    <w:unhideWhenUsed/>
    <w:qFormat/>
    <w:rsid w:val="00305405"/>
    <w:pPr>
      <w:pBdr>
        <w:bottom w:val="dotted" w:sz="6" w:space="1" w:color="60AFE5" w:themeColor="accent1"/>
      </w:pBdr>
      <w:spacing w:before="200"/>
      <w:outlineLvl w:val="5"/>
    </w:pPr>
    <w:rPr>
      <w:caps/>
      <w:color w:val="2289D1" w:themeColor="accent1" w:themeShade="BF"/>
      <w:spacing w:val="10"/>
    </w:rPr>
  </w:style>
  <w:style w:type="paragraph" w:styleId="Kop7">
    <w:name w:val="heading 7"/>
    <w:basedOn w:val="Standaard"/>
    <w:next w:val="Standaard"/>
    <w:link w:val="Kop7Char"/>
    <w:uiPriority w:val="9"/>
    <w:semiHidden/>
    <w:unhideWhenUsed/>
    <w:qFormat/>
    <w:rsid w:val="00305405"/>
    <w:pPr>
      <w:spacing w:before="200"/>
      <w:outlineLvl w:val="6"/>
    </w:pPr>
    <w:rPr>
      <w:caps/>
      <w:color w:val="2289D1" w:themeColor="accent1" w:themeShade="BF"/>
      <w:spacing w:val="10"/>
    </w:rPr>
  </w:style>
  <w:style w:type="paragraph" w:styleId="Kop8">
    <w:name w:val="heading 8"/>
    <w:basedOn w:val="Standaard"/>
    <w:next w:val="Standaard"/>
    <w:link w:val="Kop8Char"/>
    <w:uiPriority w:val="9"/>
    <w:semiHidden/>
    <w:unhideWhenUsed/>
    <w:qFormat/>
    <w:rsid w:val="00305405"/>
    <w:pPr>
      <w:spacing w:before="200"/>
      <w:outlineLvl w:val="7"/>
    </w:pPr>
    <w:rPr>
      <w:caps/>
      <w:spacing w:val="10"/>
      <w:sz w:val="18"/>
      <w:szCs w:val="18"/>
    </w:rPr>
  </w:style>
  <w:style w:type="paragraph" w:styleId="Kop9">
    <w:name w:val="heading 9"/>
    <w:basedOn w:val="Standaard"/>
    <w:next w:val="Standaard"/>
    <w:link w:val="Kop9Char"/>
    <w:uiPriority w:val="9"/>
    <w:semiHidden/>
    <w:unhideWhenUsed/>
    <w:qFormat/>
    <w:rsid w:val="00305405"/>
    <w:pPr>
      <w:spacing w:before="200"/>
      <w:outlineLvl w:val="8"/>
    </w:pPr>
    <w:rPr>
      <w:i/>
      <w:iCs/>
      <w:caps/>
      <w:spacing w:val="10"/>
      <w:sz w:val="18"/>
      <w:szCs w:val="1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7491A"/>
    <w:rPr>
      <w:rFonts w:ascii="Open Sans" w:hAnsi="Open Sans"/>
      <w:caps/>
      <w:color w:val="FFFFFF" w:themeColor="background1"/>
      <w:spacing w:val="15"/>
      <w:sz w:val="22"/>
      <w:szCs w:val="22"/>
      <w:shd w:val="clear" w:color="auto" w:fill="60AFE5" w:themeFill="accent1"/>
    </w:rPr>
  </w:style>
  <w:style w:type="character" w:customStyle="1" w:styleId="Kop2Char">
    <w:name w:val="Kop 2 Char"/>
    <w:basedOn w:val="Standaardalinea-lettertype"/>
    <w:link w:val="Kop2"/>
    <w:uiPriority w:val="9"/>
    <w:rsid w:val="00A73C22"/>
    <w:rPr>
      <w:rFonts w:ascii="Open Sans" w:hAnsi="Open Sans"/>
      <w:b/>
      <w:color w:val="92D050"/>
      <w:spacing w:val="15"/>
      <w:sz w:val="24"/>
    </w:rPr>
  </w:style>
  <w:style w:type="character" w:customStyle="1" w:styleId="Kop3Char">
    <w:name w:val="Kop 3 Char"/>
    <w:basedOn w:val="Standaardalinea-lettertype"/>
    <w:link w:val="Kop3"/>
    <w:uiPriority w:val="9"/>
    <w:rsid w:val="000C605E"/>
    <w:rPr>
      <w:rFonts w:ascii="Open Sans" w:hAnsi="Open Sans"/>
      <w:b/>
      <w:color w:val="0A1241" w:themeColor="text2"/>
      <w:spacing w:val="2"/>
    </w:rPr>
  </w:style>
  <w:style w:type="character" w:customStyle="1" w:styleId="Kop4Char">
    <w:name w:val="Kop 4 Char"/>
    <w:basedOn w:val="Standaardalinea-lettertype"/>
    <w:link w:val="Kop4"/>
    <w:uiPriority w:val="9"/>
    <w:semiHidden/>
    <w:rsid w:val="00305405"/>
    <w:rPr>
      <w:caps/>
      <w:color w:val="565FAB" w:themeColor="accent4"/>
      <w:spacing w:val="10"/>
    </w:rPr>
  </w:style>
  <w:style w:type="character" w:customStyle="1" w:styleId="Kop5Char">
    <w:name w:val="Kop 5 Char"/>
    <w:basedOn w:val="Standaardalinea-lettertype"/>
    <w:link w:val="Kop5"/>
    <w:uiPriority w:val="9"/>
    <w:semiHidden/>
    <w:rsid w:val="00305405"/>
    <w:rPr>
      <w:caps/>
      <w:color w:val="2289D1" w:themeColor="accent1" w:themeShade="BF"/>
      <w:spacing w:val="10"/>
    </w:rPr>
  </w:style>
  <w:style w:type="character" w:customStyle="1" w:styleId="Kop6Char">
    <w:name w:val="Kop 6 Char"/>
    <w:basedOn w:val="Standaardalinea-lettertype"/>
    <w:link w:val="Kop6"/>
    <w:uiPriority w:val="9"/>
    <w:semiHidden/>
    <w:rsid w:val="00305405"/>
    <w:rPr>
      <w:caps/>
      <w:color w:val="2289D1" w:themeColor="accent1" w:themeShade="BF"/>
      <w:spacing w:val="10"/>
    </w:rPr>
  </w:style>
  <w:style w:type="character" w:customStyle="1" w:styleId="Kop7Char">
    <w:name w:val="Kop 7 Char"/>
    <w:basedOn w:val="Standaardalinea-lettertype"/>
    <w:link w:val="Kop7"/>
    <w:uiPriority w:val="9"/>
    <w:semiHidden/>
    <w:rsid w:val="00305405"/>
    <w:rPr>
      <w:caps/>
      <w:color w:val="2289D1" w:themeColor="accent1" w:themeShade="BF"/>
      <w:spacing w:val="10"/>
    </w:rPr>
  </w:style>
  <w:style w:type="character" w:customStyle="1" w:styleId="Kop8Char">
    <w:name w:val="Kop 8 Char"/>
    <w:basedOn w:val="Standaardalinea-lettertype"/>
    <w:link w:val="Kop8"/>
    <w:uiPriority w:val="9"/>
    <w:semiHidden/>
    <w:rsid w:val="00305405"/>
    <w:rPr>
      <w:caps/>
      <w:spacing w:val="10"/>
      <w:sz w:val="18"/>
      <w:szCs w:val="18"/>
    </w:rPr>
  </w:style>
  <w:style w:type="character" w:customStyle="1" w:styleId="Kop9Char">
    <w:name w:val="Kop 9 Char"/>
    <w:basedOn w:val="Standaardalinea-lettertype"/>
    <w:link w:val="Kop9"/>
    <w:uiPriority w:val="9"/>
    <w:semiHidden/>
    <w:rsid w:val="00305405"/>
    <w:rPr>
      <w:i/>
      <w:iCs/>
      <w:caps/>
      <w:spacing w:val="10"/>
      <w:sz w:val="18"/>
      <w:szCs w:val="18"/>
    </w:rPr>
  </w:style>
  <w:style w:type="paragraph" w:styleId="Bijschrift">
    <w:name w:val="caption"/>
    <w:basedOn w:val="Standaard"/>
    <w:next w:val="Standaard"/>
    <w:uiPriority w:val="35"/>
    <w:unhideWhenUsed/>
    <w:qFormat/>
    <w:rsid w:val="00305405"/>
    <w:rPr>
      <w:b/>
      <w:bCs/>
      <w:color w:val="2289D1" w:themeColor="accent1" w:themeShade="BF"/>
      <w:sz w:val="16"/>
      <w:szCs w:val="16"/>
    </w:rPr>
  </w:style>
  <w:style w:type="paragraph" w:styleId="Titel">
    <w:name w:val="Title"/>
    <w:basedOn w:val="Standaard"/>
    <w:next w:val="Standaard"/>
    <w:link w:val="TitelChar"/>
    <w:uiPriority w:val="10"/>
    <w:qFormat/>
    <w:rsid w:val="00305405"/>
    <w:rPr>
      <w:rFonts w:asciiTheme="majorHAnsi" w:eastAsiaTheme="majorEastAsia" w:hAnsiTheme="majorHAnsi" w:cstheme="majorBidi"/>
      <w:caps/>
      <w:color w:val="60AFE5" w:themeColor="accent1"/>
      <w:spacing w:val="10"/>
      <w:sz w:val="52"/>
      <w:szCs w:val="52"/>
    </w:rPr>
  </w:style>
  <w:style w:type="character" w:customStyle="1" w:styleId="TitelChar">
    <w:name w:val="Titel Char"/>
    <w:basedOn w:val="Standaardalinea-lettertype"/>
    <w:link w:val="Titel"/>
    <w:uiPriority w:val="10"/>
    <w:rsid w:val="00305405"/>
    <w:rPr>
      <w:rFonts w:asciiTheme="majorHAnsi" w:eastAsiaTheme="majorEastAsia" w:hAnsiTheme="majorHAnsi" w:cstheme="majorBidi"/>
      <w:caps/>
      <w:color w:val="60AFE5" w:themeColor="accent1"/>
      <w:spacing w:val="10"/>
      <w:sz w:val="52"/>
      <w:szCs w:val="52"/>
    </w:rPr>
  </w:style>
  <w:style w:type="paragraph" w:styleId="Ondertitel">
    <w:name w:val="Subtitle"/>
    <w:basedOn w:val="Standaard"/>
    <w:next w:val="Standaard"/>
    <w:link w:val="OndertitelChar"/>
    <w:uiPriority w:val="11"/>
    <w:qFormat/>
    <w:rsid w:val="00305405"/>
    <w:pPr>
      <w:spacing w:after="500" w:line="240" w:lineRule="auto"/>
    </w:pPr>
    <w:rPr>
      <w:caps/>
      <w:color w:val="4254D9" w:themeColor="text1" w:themeTint="A6"/>
      <w:spacing w:val="10"/>
      <w:sz w:val="21"/>
      <w:szCs w:val="21"/>
    </w:rPr>
  </w:style>
  <w:style w:type="character" w:customStyle="1" w:styleId="OndertitelChar">
    <w:name w:val="Ondertitel Char"/>
    <w:basedOn w:val="Standaardalinea-lettertype"/>
    <w:link w:val="Ondertitel"/>
    <w:uiPriority w:val="11"/>
    <w:rsid w:val="00305405"/>
    <w:rPr>
      <w:caps/>
      <w:color w:val="4254D9" w:themeColor="text1" w:themeTint="A6"/>
      <w:spacing w:val="10"/>
      <w:sz w:val="21"/>
      <w:szCs w:val="21"/>
    </w:rPr>
  </w:style>
  <w:style w:type="character" w:styleId="Zwaar">
    <w:name w:val="Strong"/>
    <w:uiPriority w:val="22"/>
    <w:qFormat/>
    <w:rsid w:val="00305405"/>
    <w:rPr>
      <w:b/>
      <w:bCs/>
    </w:rPr>
  </w:style>
  <w:style w:type="character" w:styleId="Nadruk">
    <w:name w:val="Emphasis"/>
    <w:uiPriority w:val="20"/>
    <w:qFormat/>
    <w:rsid w:val="00305405"/>
    <w:rPr>
      <w:caps/>
      <w:color w:val="165B8A" w:themeColor="accent1" w:themeShade="7F"/>
      <w:spacing w:val="5"/>
    </w:rPr>
  </w:style>
  <w:style w:type="paragraph" w:styleId="Geenafstand">
    <w:name w:val="No Spacing"/>
    <w:uiPriority w:val="1"/>
    <w:qFormat/>
    <w:rsid w:val="00305405"/>
    <w:pPr>
      <w:spacing w:after="0" w:line="240" w:lineRule="auto"/>
    </w:pPr>
  </w:style>
  <w:style w:type="paragraph" w:styleId="Lijstalinea">
    <w:name w:val="List Paragraph"/>
    <w:basedOn w:val="Standaard"/>
    <w:uiPriority w:val="34"/>
    <w:qFormat/>
    <w:rsid w:val="00305405"/>
    <w:pPr>
      <w:ind w:left="720"/>
      <w:contextualSpacing/>
    </w:pPr>
  </w:style>
  <w:style w:type="paragraph" w:styleId="Citaat">
    <w:name w:val="Quote"/>
    <w:basedOn w:val="Standaard"/>
    <w:next w:val="Standaard"/>
    <w:link w:val="CitaatChar"/>
    <w:uiPriority w:val="29"/>
    <w:qFormat/>
    <w:rsid w:val="00305405"/>
    <w:rPr>
      <w:i/>
      <w:iCs/>
      <w:sz w:val="24"/>
      <w:szCs w:val="24"/>
    </w:rPr>
  </w:style>
  <w:style w:type="character" w:customStyle="1" w:styleId="CitaatChar">
    <w:name w:val="Citaat Char"/>
    <w:basedOn w:val="Standaardalinea-lettertype"/>
    <w:link w:val="Citaat"/>
    <w:uiPriority w:val="29"/>
    <w:rsid w:val="00305405"/>
    <w:rPr>
      <w:i/>
      <w:iCs/>
      <w:sz w:val="24"/>
      <w:szCs w:val="24"/>
    </w:rPr>
  </w:style>
  <w:style w:type="paragraph" w:styleId="Duidelijkcitaat">
    <w:name w:val="Intense Quote"/>
    <w:basedOn w:val="Standaard"/>
    <w:next w:val="Standaard"/>
    <w:link w:val="DuidelijkcitaatChar"/>
    <w:uiPriority w:val="30"/>
    <w:qFormat/>
    <w:rsid w:val="00305405"/>
    <w:pPr>
      <w:spacing w:before="240" w:after="240" w:line="240" w:lineRule="auto"/>
      <w:ind w:left="1080" w:right="1080"/>
      <w:jc w:val="center"/>
    </w:pPr>
    <w:rPr>
      <w:color w:val="60AFE5" w:themeColor="accent1"/>
      <w:sz w:val="24"/>
      <w:szCs w:val="24"/>
    </w:rPr>
  </w:style>
  <w:style w:type="character" w:customStyle="1" w:styleId="DuidelijkcitaatChar">
    <w:name w:val="Duidelijk citaat Char"/>
    <w:basedOn w:val="Standaardalinea-lettertype"/>
    <w:link w:val="Duidelijkcitaat"/>
    <w:uiPriority w:val="30"/>
    <w:rsid w:val="00305405"/>
    <w:rPr>
      <w:color w:val="60AFE5" w:themeColor="accent1"/>
      <w:sz w:val="24"/>
      <w:szCs w:val="24"/>
    </w:rPr>
  </w:style>
  <w:style w:type="character" w:styleId="Subtielebenadrukking">
    <w:name w:val="Subtle Emphasis"/>
    <w:uiPriority w:val="19"/>
    <w:qFormat/>
    <w:rsid w:val="00305405"/>
    <w:rPr>
      <w:i/>
      <w:iCs/>
      <w:color w:val="165B8A" w:themeColor="accent1" w:themeShade="7F"/>
    </w:rPr>
  </w:style>
  <w:style w:type="character" w:styleId="Intensievebenadrukking">
    <w:name w:val="Intense Emphasis"/>
    <w:uiPriority w:val="21"/>
    <w:qFormat/>
    <w:rsid w:val="00305405"/>
    <w:rPr>
      <w:b/>
      <w:bCs/>
      <w:caps/>
      <w:color w:val="165B8A" w:themeColor="accent1" w:themeShade="7F"/>
      <w:spacing w:val="10"/>
    </w:rPr>
  </w:style>
  <w:style w:type="character" w:styleId="Subtieleverwijzing">
    <w:name w:val="Subtle Reference"/>
    <w:uiPriority w:val="31"/>
    <w:qFormat/>
    <w:rsid w:val="00305405"/>
    <w:rPr>
      <w:b/>
      <w:bCs/>
      <w:color w:val="60AFE5" w:themeColor="accent1"/>
    </w:rPr>
  </w:style>
  <w:style w:type="character" w:styleId="Intensieveverwijzing">
    <w:name w:val="Intense Reference"/>
    <w:uiPriority w:val="32"/>
    <w:qFormat/>
    <w:rsid w:val="00305405"/>
    <w:rPr>
      <w:b/>
      <w:bCs/>
      <w:i/>
      <w:iCs/>
      <w:caps/>
      <w:color w:val="60AFE5" w:themeColor="accent1"/>
    </w:rPr>
  </w:style>
  <w:style w:type="character" w:styleId="Titelvanboek">
    <w:name w:val="Book Title"/>
    <w:uiPriority w:val="33"/>
    <w:qFormat/>
    <w:rsid w:val="00305405"/>
    <w:rPr>
      <w:b/>
      <w:bCs/>
      <w:i/>
      <w:iCs/>
      <w:spacing w:val="0"/>
    </w:rPr>
  </w:style>
  <w:style w:type="paragraph" w:styleId="Kopvaninhoudsopgave">
    <w:name w:val="TOC Heading"/>
    <w:basedOn w:val="Kop1"/>
    <w:next w:val="Standaard"/>
    <w:uiPriority w:val="39"/>
    <w:unhideWhenUsed/>
    <w:qFormat/>
    <w:rsid w:val="00305405"/>
    <w:pPr>
      <w:outlineLvl w:val="9"/>
    </w:pPr>
  </w:style>
  <w:style w:type="paragraph" w:customStyle="1" w:styleId="Default">
    <w:name w:val="Default"/>
    <w:rsid w:val="00E364BE"/>
    <w:pPr>
      <w:autoSpaceDE w:val="0"/>
      <w:autoSpaceDN w:val="0"/>
      <w:adjustRightInd w:val="0"/>
      <w:spacing w:before="0" w:after="0" w:line="240" w:lineRule="auto"/>
    </w:pPr>
    <w:rPr>
      <w:rFonts w:ascii="Calibri" w:hAnsi="Calibri" w:cs="Calibri"/>
      <w:color w:val="000000"/>
      <w:sz w:val="24"/>
      <w:szCs w:val="24"/>
    </w:rPr>
  </w:style>
  <w:style w:type="paragraph" w:styleId="Voetnoottekst">
    <w:name w:val="footnote text"/>
    <w:basedOn w:val="Standaard"/>
    <w:link w:val="VoetnoottekstChar"/>
    <w:uiPriority w:val="99"/>
    <w:semiHidden/>
    <w:unhideWhenUsed/>
    <w:rsid w:val="00F42BDE"/>
    <w:pPr>
      <w:spacing w:line="240" w:lineRule="auto"/>
    </w:pPr>
  </w:style>
  <w:style w:type="character" w:customStyle="1" w:styleId="VoetnoottekstChar">
    <w:name w:val="Voetnoottekst Char"/>
    <w:basedOn w:val="Standaardalinea-lettertype"/>
    <w:link w:val="Voetnoottekst"/>
    <w:uiPriority w:val="99"/>
    <w:semiHidden/>
    <w:rsid w:val="00F42BDE"/>
    <w:rPr>
      <w:rFonts w:ascii="Open Sans" w:hAnsi="Open Sans"/>
    </w:rPr>
  </w:style>
  <w:style w:type="character" w:styleId="Voetnootmarkering">
    <w:name w:val="footnote reference"/>
    <w:basedOn w:val="Standaardalinea-lettertype"/>
    <w:uiPriority w:val="99"/>
    <w:semiHidden/>
    <w:unhideWhenUsed/>
    <w:rsid w:val="00F42BDE"/>
    <w:rPr>
      <w:vertAlign w:val="superscript"/>
    </w:rPr>
  </w:style>
  <w:style w:type="paragraph" w:styleId="Koptekst">
    <w:name w:val="header"/>
    <w:basedOn w:val="Standaard"/>
    <w:link w:val="KoptekstChar"/>
    <w:uiPriority w:val="99"/>
    <w:unhideWhenUsed/>
    <w:rsid w:val="007A2B0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7A2B08"/>
    <w:rPr>
      <w:rFonts w:ascii="Open Sans" w:hAnsi="Open Sans"/>
    </w:rPr>
  </w:style>
  <w:style w:type="paragraph" w:styleId="Voettekst">
    <w:name w:val="footer"/>
    <w:basedOn w:val="Standaard"/>
    <w:link w:val="VoettekstChar"/>
    <w:uiPriority w:val="99"/>
    <w:unhideWhenUsed/>
    <w:rsid w:val="007A2B08"/>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A2B08"/>
    <w:rPr>
      <w:rFonts w:ascii="Open Sans" w:hAnsi="Open Sans"/>
    </w:rPr>
  </w:style>
  <w:style w:type="paragraph" w:styleId="Ballontekst">
    <w:name w:val="Balloon Text"/>
    <w:basedOn w:val="Standaard"/>
    <w:link w:val="BallontekstChar"/>
    <w:uiPriority w:val="99"/>
    <w:semiHidden/>
    <w:unhideWhenUsed/>
    <w:rsid w:val="009B2BF1"/>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9B2BF1"/>
    <w:rPr>
      <w:rFonts w:ascii="Times New Roman" w:hAnsi="Times New Roman" w:cs="Times New Roman"/>
      <w:sz w:val="18"/>
      <w:szCs w:val="18"/>
    </w:rPr>
  </w:style>
  <w:style w:type="paragraph" w:styleId="Normaalweb">
    <w:name w:val="Normal (Web)"/>
    <w:basedOn w:val="Standaard"/>
    <w:uiPriority w:val="99"/>
    <w:unhideWhenUsed/>
    <w:rsid w:val="005B37B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Pr>
      <w:color w:val="0A1241" w:themeColor="hyperlink"/>
      <w:u w:val="single"/>
    </w:rPr>
  </w:style>
  <w:style w:type="table" w:styleId="Tabelraster">
    <w:name w:val="Table Grid"/>
    <w:basedOn w:val="Standaardtabel"/>
    <w:uiPriority w:val="39"/>
    <w:rsid w:val="00E3205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282FF7"/>
    <w:rPr>
      <w:color w:val="605E5C"/>
      <w:shd w:val="clear" w:color="auto" w:fill="E1DFDD"/>
    </w:rPr>
  </w:style>
  <w:style w:type="table" w:customStyle="1" w:styleId="Tabelraster1">
    <w:name w:val="Tabelraster1"/>
    <w:basedOn w:val="Standaardtabel"/>
    <w:next w:val="Tabelraster"/>
    <w:uiPriority w:val="39"/>
    <w:rsid w:val="00516E71"/>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1">
    <w:name w:val="Grid Table 1 Light Accent 1"/>
    <w:basedOn w:val="Standaardtabel"/>
    <w:uiPriority w:val="46"/>
    <w:rsid w:val="00D628F2"/>
    <w:pPr>
      <w:spacing w:after="0" w:line="240" w:lineRule="auto"/>
    </w:pPr>
    <w:tblPr>
      <w:tblStyleRowBandSize w:val="1"/>
      <w:tblStyleColBandSize w:val="1"/>
      <w:tblBorders>
        <w:top w:val="single" w:sz="4" w:space="0" w:color="BFDEF4" w:themeColor="accent1" w:themeTint="66"/>
        <w:left w:val="single" w:sz="4" w:space="0" w:color="BFDEF4" w:themeColor="accent1" w:themeTint="66"/>
        <w:bottom w:val="single" w:sz="4" w:space="0" w:color="BFDEF4" w:themeColor="accent1" w:themeTint="66"/>
        <w:right w:val="single" w:sz="4" w:space="0" w:color="BFDEF4" w:themeColor="accent1" w:themeTint="66"/>
        <w:insideH w:val="single" w:sz="4" w:space="0" w:color="BFDEF4" w:themeColor="accent1" w:themeTint="66"/>
        <w:insideV w:val="single" w:sz="4" w:space="0" w:color="BFDEF4" w:themeColor="accent1" w:themeTint="66"/>
      </w:tblBorders>
    </w:tblPr>
    <w:tblStylePr w:type="firstRow">
      <w:rPr>
        <w:b/>
        <w:bCs/>
      </w:rPr>
      <w:tblPr/>
      <w:tcPr>
        <w:tcBorders>
          <w:bottom w:val="single" w:sz="12" w:space="0" w:color="9FCEEF" w:themeColor="accent1" w:themeTint="99"/>
        </w:tcBorders>
      </w:tcPr>
    </w:tblStylePr>
    <w:tblStylePr w:type="lastRow">
      <w:rPr>
        <w:b/>
        <w:bCs/>
      </w:rPr>
      <w:tblPr/>
      <w:tcPr>
        <w:tcBorders>
          <w:top w:val="double" w:sz="2" w:space="0" w:color="9FCEEF" w:themeColor="accent1" w:themeTint="99"/>
        </w:tcBorders>
      </w:tcPr>
    </w:tblStylePr>
    <w:tblStylePr w:type="firstCol">
      <w:rPr>
        <w:b/>
        <w:bCs/>
      </w:rPr>
    </w:tblStylePr>
    <w:tblStylePr w:type="lastCol">
      <w:rPr>
        <w:b/>
        <w:bCs/>
      </w:rPr>
    </w:tblStylePr>
  </w:style>
  <w:style w:type="character" w:customStyle="1" w:styleId="hgkelc">
    <w:name w:val="hgkelc"/>
    <w:basedOn w:val="Standaardalinea-lettertype"/>
    <w:rsid w:val="00922224"/>
  </w:style>
  <w:style w:type="table" w:styleId="Rastertabel1licht-Accent2">
    <w:name w:val="Grid Table 1 Light Accent 2"/>
    <w:basedOn w:val="Standaardtabel"/>
    <w:uiPriority w:val="46"/>
    <w:rsid w:val="001B48B2"/>
    <w:pPr>
      <w:spacing w:after="0" w:line="240" w:lineRule="auto"/>
    </w:pPr>
    <w:tblPr>
      <w:tblStyleRowBandSize w:val="1"/>
      <w:tblStyleColBandSize w:val="1"/>
      <w:tblBorders>
        <w:top w:val="single" w:sz="4" w:space="0" w:color="F3FF64" w:themeColor="accent2" w:themeTint="66"/>
        <w:left w:val="single" w:sz="4" w:space="0" w:color="F3FF64" w:themeColor="accent2" w:themeTint="66"/>
        <w:bottom w:val="single" w:sz="4" w:space="0" w:color="F3FF64" w:themeColor="accent2" w:themeTint="66"/>
        <w:right w:val="single" w:sz="4" w:space="0" w:color="F3FF64" w:themeColor="accent2" w:themeTint="66"/>
        <w:insideH w:val="single" w:sz="4" w:space="0" w:color="F3FF64" w:themeColor="accent2" w:themeTint="66"/>
        <w:insideV w:val="single" w:sz="4" w:space="0" w:color="F3FF64" w:themeColor="accent2" w:themeTint="66"/>
      </w:tblBorders>
    </w:tblPr>
    <w:tblStylePr w:type="firstRow">
      <w:rPr>
        <w:b/>
        <w:bCs/>
      </w:rPr>
      <w:tblPr/>
      <w:tcPr>
        <w:tcBorders>
          <w:bottom w:val="single" w:sz="12" w:space="0" w:color="EDFF17" w:themeColor="accent2" w:themeTint="99"/>
        </w:tcBorders>
      </w:tcPr>
    </w:tblStylePr>
    <w:tblStylePr w:type="lastRow">
      <w:rPr>
        <w:b/>
        <w:bCs/>
      </w:rPr>
      <w:tblPr/>
      <w:tcPr>
        <w:tcBorders>
          <w:top w:val="double" w:sz="2" w:space="0" w:color="EDFF17" w:themeColor="accent2" w:themeTint="99"/>
        </w:tcBorders>
      </w:tcPr>
    </w:tblStylePr>
    <w:tblStylePr w:type="firstCol">
      <w:rPr>
        <w:b/>
        <w:bCs/>
      </w:rPr>
    </w:tblStylePr>
    <w:tblStylePr w:type="lastCol">
      <w:rPr>
        <w:b/>
        <w:bCs/>
      </w:rPr>
    </w:tblStylePr>
  </w:style>
  <w:style w:type="table" w:styleId="Lijsttabel6kleurrijk-Accent2">
    <w:name w:val="List Table 6 Colorful Accent 2"/>
    <w:basedOn w:val="Standaardtabel"/>
    <w:uiPriority w:val="51"/>
    <w:rsid w:val="001B48B2"/>
    <w:pPr>
      <w:spacing w:after="0" w:line="240" w:lineRule="auto"/>
    </w:pPr>
    <w:rPr>
      <w:color w:val="555C00" w:themeColor="accent2" w:themeShade="BF"/>
    </w:rPr>
    <w:tblPr>
      <w:tblStyleRowBandSize w:val="1"/>
      <w:tblStyleColBandSize w:val="1"/>
      <w:tblBorders>
        <w:top w:val="single" w:sz="4" w:space="0" w:color="737C00" w:themeColor="accent2"/>
        <w:bottom w:val="single" w:sz="4" w:space="0" w:color="737C00" w:themeColor="accent2"/>
      </w:tblBorders>
    </w:tblPr>
    <w:tblStylePr w:type="firstRow">
      <w:rPr>
        <w:b/>
        <w:bCs/>
      </w:rPr>
      <w:tblPr/>
      <w:tcPr>
        <w:tcBorders>
          <w:bottom w:val="single" w:sz="4" w:space="0" w:color="737C00" w:themeColor="accent2"/>
        </w:tcBorders>
      </w:tcPr>
    </w:tblStylePr>
    <w:tblStylePr w:type="lastRow">
      <w:rPr>
        <w:b/>
        <w:bCs/>
      </w:rPr>
      <w:tblPr/>
      <w:tcPr>
        <w:tcBorders>
          <w:top w:val="double" w:sz="4" w:space="0" w:color="737C00" w:themeColor="accent2"/>
        </w:tcBorders>
      </w:tcPr>
    </w:tblStylePr>
    <w:tblStylePr w:type="firstCol">
      <w:rPr>
        <w:b/>
        <w:bCs/>
      </w:rPr>
    </w:tblStylePr>
    <w:tblStylePr w:type="lastCol">
      <w:rPr>
        <w:b/>
        <w:bCs/>
      </w:rPr>
    </w:tblStylePr>
    <w:tblStylePr w:type="band1Vert">
      <w:tblPr/>
      <w:tcPr>
        <w:shd w:val="clear" w:color="auto" w:fill="F9FFB1" w:themeFill="accent2" w:themeFillTint="33"/>
      </w:tcPr>
    </w:tblStylePr>
    <w:tblStylePr w:type="band1Horz">
      <w:tblPr/>
      <w:tcPr>
        <w:shd w:val="clear" w:color="auto" w:fill="F9FFB1" w:themeFill="accent2" w:themeFillTint="33"/>
      </w:tcPr>
    </w:tblStylePr>
  </w:style>
  <w:style w:type="table" w:styleId="Lijsttabel6kleurrijk-Accent4">
    <w:name w:val="List Table 6 Colorful Accent 4"/>
    <w:basedOn w:val="Standaardtabel"/>
    <w:uiPriority w:val="51"/>
    <w:rsid w:val="00EC06E9"/>
    <w:pPr>
      <w:spacing w:after="0" w:line="240" w:lineRule="auto"/>
    </w:pPr>
    <w:rPr>
      <w:color w:val="404680" w:themeColor="accent4" w:themeShade="BF"/>
    </w:rPr>
    <w:tblPr>
      <w:tblStyleRowBandSize w:val="1"/>
      <w:tblStyleColBandSize w:val="1"/>
      <w:tblBorders>
        <w:top w:val="single" w:sz="4" w:space="0" w:color="565FAB" w:themeColor="accent4"/>
        <w:bottom w:val="single" w:sz="4" w:space="0" w:color="565FAB" w:themeColor="accent4"/>
      </w:tblBorders>
    </w:tblPr>
    <w:tblStylePr w:type="firstRow">
      <w:rPr>
        <w:b/>
        <w:bCs/>
      </w:rPr>
      <w:tblPr/>
      <w:tcPr>
        <w:tcBorders>
          <w:bottom w:val="single" w:sz="4" w:space="0" w:color="565FAB" w:themeColor="accent4"/>
        </w:tcBorders>
      </w:tcPr>
    </w:tblStylePr>
    <w:tblStylePr w:type="lastRow">
      <w:rPr>
        <w:b/>
        <w:bCs/>
      </w:rPr>
      <w:tblPr/>
      <w:tcPr>
        <w:tcBorders>
          <w:top w:val="double" w:sz="4" w:space="0" w:color="565FAB" w:themeColor="accent4"/>
        </w:tcBorders>
      </w:tcPr>
    </w:tblStylePr>
    <w:tblStylePr w:type="firstCol">
      <w:rPr>
        <w:b/>
        <w:bCs/>
      </w:rPr>
    </w:tblStylePr>
    <w:tblStylePr w:type="lastCol">
      <w:rPr>
        <w:b/>
        <w:bCs/>
      </w:rPr>
    </w:tblStylePr>
    <w:tblStylePr w:type="band1Vert">
      <w:tblPr/>
      <w:tcPr>
        <w:shd w:val="clear" w:color="auto" w:fill="DDDEEE" w:themeFill="accent4" w:themeFillTint="33"/>
      </w:tcPr>
    </w:tblStylePr>
    <w:tblStylePr w:type="band1Horz">
      <w:tblPr/>
      <w:tcPr>
        <w:shd w:val="clear" w:color="auto" w:fill="DDDEEE" w:themeFill="accent4" w:themeFillTint="33"/>
      </w:tcPr>
    </w:tblStylePr>
  </w:style>
  <w:style w:type="character" w:styleId="GevolgdeHyperlink">
    <w:name w:val="FollowedHyperlink"/>
    <w:basedOn w:val="Standaardalinea-lettertype"/>
    <w:uiPriority w:val="99"/>
    <w:semiHidden/>
    <w:unhideWhenUsed/>
    <w:rsid w:val="007E24B1"/>
    <w:rPr>
      <w:color w:val="60AFE5" w:themeColor="followedHyperlink"/>
      <w:u w:val="single"/>
    </w:rPr>
  </w:style>
  <w:style w:type="paragraph" w:styleId="Inhopg2">
    <w:name w:val="toc 2"/>
    <w:basedOn w:val="Standaard"/>
    <w:next w:val="Standaard"/>
    <w:autoRedefine/>
    <w:uiPriority w:val="39"/>
    <w:unhideWhenUsed/>
    <w:rsid w:val="00FA4BBA"/>
    <w:pPr>
      <w:spacing w:after="100"/>
      <w:ind w:left="200"/>
    </w:pPr>
  </w:style>
  <w:style w:type="paragraph" w:styleId="Inhopg3">
    <w:name w:val="toc 3"/>
    <w:basedOn w:val="Standaard"/>
    <w:next w:val="Standaard"/>
    <w:autoRedefine/>
    <w:uiPriority w:val="39"/>
    <w:unhideWhenUsed/>
    <w:rsid w:val="00FA4BBA"/>
    <w:pPr>
      <w:spacing w:after="100"/>
      <w:ind w:left="400"/>
    </w:pPr>
  </w:style>
  <w:style w:type="paragraph" w:styleId="Inhopg1">
    <w:name w:val="toc 1"/>
    <w:basedOn w:val="Standaard"/>
    <w:next w:val="Standaard"/>
    <w:autoRedefine/>
    <w:uiPriority w:val="39"/>
    <w:unhideWhenUsed/>
    <w:rsid w:val="00CB32E0"/>
    <w:pPr>
      <w:spacing w:after="100" w:line="259" w:lineRule="auto"/>
    </w:pPr>
    <w:rPr>
      <w:rFonts w:asciiTheme="minorHAnsi" w:eastAsiaTheme="minorEastAsia" w:hAnsiTheme="minorHAnsi" w:cs="Times New Roman"/>
      <w:sz w:val="22"/>
      <w:szCs w:val="22"/>
      <w:lang w:eastAsia="nl-NL"/>
    </w:rPr>
  </w:style>
  <w:style w:type="table" w:styleId="Lijsttabel6kleurrijk-Accent1">
    <w:name w:val="List Table 6 Colorful Accent 1"/>
    <w:basedOn w:val="Standaardtabel"/>
    <w:uiPriority w:val="51"/>
    <w:rsid w:val="009E0442"/>
    <w:pPr>
      <w:spacing w:after="0" w:line="240" w:lineRule="auto"/>
    </w:pPr>
    <w:rPr>
      <w:color w:val="2289D1" w:themeColor="accent1" w:themeShade="BF"/>
    </w:rPr>
    <w:tblPr>
      <w:tblStyleRowBandSize w:val="1"/>
      <w:tblStyleColBandSize w:val="1"/>
      <w:tblBorders>
        <w:top w:val="single" w:sz="4" w:space="0" w:color="60AFE5" w:themeColor="accent1"/>
        <w:bottom w:val="single" w:sz="4" w:space="0" w:color="60AFE5" w:themeColor="accent1"/>
      </w:tblBorders>
    </w:tblPr>
    <w:tblStylePr w:type="firstRow">
      <w:rPr>
        <w:b/>
        <w:bCs/>
      </w:rPr>
      <w:tblPr/>
      <w:tcPr>
        <w:tcBorders>
          <w:bottom w:val="single" w:sz="4" w:space="0" w:color="60AFE5" w:themeColor="accent1"/>
        </w:tcBorders>
      </w:tcPr>
    </w:tblStylePr>
    <w:tblStylePr w:type="lastRow">
      <w:rPr>
        <w:b/>
        <w:bCs/>
      </w:rPr>
      <w:tblPr/>
      <w:tcPr>
        <w:tcBorders>
          <w:top w:val="double" w:sz="4" w:space="0" w:color="60AFE5" w:themeColor="accent1"/>
        </w:tcBorders>
      </w:tcPr>
    </w:tblStylePr>
    <w:tblStylePr w:type="firstCol">
      <w:rPr>
        <w:b/>
        <w:bCs/>
      </w:rPr>
    </w:tblStylePr>
    <w:tblStylePr w:type="lastCol">
      <w:rPr>
        <w:b/>
        <w:bCs/>
      </w:rPr>
    </w:tblStylePr>
    <w:tblStylePr w:type="band1Vert">
      <w:tblPr/>
      <w:tcPr>
        <w:shd w:val="clear" w:color="auto" w:fill="DFEEF9" w:themeFill="accent1" w:themeFillTint="33"/>
      </w:tcPr>
    </w:tblStylePr>
    <w:tblStylePr w:type="band1Horz">
      <w:tblPr/>
      <w:tcPr>
        <w:shd w:val="clear" w:color="auto" w:fill="DFEEF9" w:themeFill="accent1" w:themeFillTint="33"/>
      </w:tcPr>
    </w:tblStylePr>
  </w:style>
  <w:style w:type="table" w:styleId="Lijsttabel6kleurrijk-Accent5">
    <w:name w:val="List Table 6 Colorful Accent 5"/>
    <w:basedOn w:val="Standaardtabel"/>
    <w:uiPriority w:val="51"/>
    <w:rsid w:val="009E0442"/>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3-Accent2">
    <w:name w:val="List Table 3 Accent 2"/>
    <w:basedOn w:val="Standaardtabel"/>
    <w:uiPriority w:val="48"/>
    <w:rsid w:val="001B4867"/>
    <w:pPr>
      <w:spacing w:after="0" w:line="240" w:lineRule="auto"/>
    </w:pPr>
    <w:tblPr>
      <w:tblStyleRowBandSize w:val="1"/>
      <w:tblStyleColBandSize w:val="1"/>
      <w:tblBorders>
        <w:top w:val="single" w:sz="4" w:space="0" w:color="737C00" w:themeColor="accent2"/>
        <w:left w:val="single" w:sz="4" w:space="0" w:color="737C00" w:themeColor="accent2"/>
        <w:bottom w:val="single" w:sz="4" w:space="0" w:color="737C00" w:themeColor="accent2"/>
        <w:right w:val="single" w:sz="4" w:space="0" w:color="737C00" w:themeColor="accent2"/>
      </w:tblBorders>
    </w:tblPr>
    <w:tblStylePr w:type="firstRow">
      <w:rPr>
        <w:b/>
        <w:bCs/>
        <w:color w:val="FFFFFF" w:themeColor="background1"/>
      </w:rPr>
      <w:tblPr/>
      <w:tcPr>
        <w:shd w:val="clear" w:color="auto" w:fill="737C00" w:themeFill="accent2"/>
      </w:tcPr>
    </w:tblStylePr>
    <w:tblStylePr w:type="lastRow">
      <w:rPr>
        <w:b/>
        <w:bCs/>
      </w:rPr>
      <w:tblPr/>
      <w:tcPr>
        <w:tcBorders>
          <w:top w:val="double" w:sz="4" w:space="0" w:color="737C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7C00" w:themeColor="accent2"/>
          <w:right w:val="single" w:sz="4" w:space="0" w:color="737C00" w:themeColor="accent2"/>
        </w:tcBorders>
      </w:tcPr>
    </w:tblStylePr>
    <w:tblStylePr w:type="band1Horz">
      <w:tblPr/>
      <w:tcPr>
        <w:tcBorders>
          <w:top w:val="single" w:sz="4" w:space="0" w:color="737C00" w:themeColor="accent2"/>
          <w:bottom w:val="single" w:sz="4" w:space="0" w:color="737C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7C00" w:themeColor="accent2"/>
          <w:left w:val="nil"/>
        </w:tcBorders>
      </w:tcPr>
    </w:tblStylePr>
    <w:tblStylePr w:type="swCell">
      <w:tblPr/>
      <w:tcPr>
        <w:tcBorders>
          <w:top w:val="double" w:sz="4" w:space="0" w:color="737C00"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616311">
      <w:bodyDiv w:val="1"/>
      <w:marLeft w:val="0"/>
      <w:marRight w:val="0"/>
      <w:marTop w:val="0"/>
      <w:marBottom w:val="0"/>
      <w:divBdr>
        <w:top w:val="none" w:sz="0" w:space="0" w:color="auto"/>
        <w:left w:val="none" w:sz="0" w:space="0" w:color="auto"/>
        <w:bottom w:val="none" w:sz="0" w:space="0" w:color="auto"/>
        <w:right w:val="none" w:sz="0" w:space="0" w:color="auto"/>
      </w:divBdr>
    </w:div>
    <w:div w:id="308632476">
      <w:bodyDiv w:val="1"/>
      <w:marLeft w:val="0"/>
      <w:marRight w:val="0"/>
      <w:marTop w:val="0"/>
      <w:marBottom w:val="0"/>
      <w:divBdr>
        <w:top w:val="none" w:sz="0" w:space="0" w:color="auto"/>
        <w:left w:val="none" w:sz="0" w:space="0" w:color="auto"/>
        <w:bottom w:val="none" w:sz="0" w:space="0" w:color="auto"/>
        <w:right w:val="none" w:sz="0" w:space="0" w:color="auto"/>
      </w:divBdr>
    </w:div>
    <w:div w:id="427970659">
      <w:bodyDiv w:val="1"/>
      <w:marLeft w:val="0"/>
      <w:marRight w:val="0"/>
      <w:marTop w:val="0"/>
      <w:marBottom w:val="0"/>
      <w:divBdr>
        <w:top w:val="none" w:sz="0" w:space="0" w:color="auto"/>
        <w:left w:val="none" w:sz="0" w:space="0" w:color="auto"/>
        <w:bottom w:val="none" w:sz="0" w:space="0" w:color="auto"/>
        <w:right w:val="none" w:sz="0" w:space="0" w:color="auto"/>
      </w:divBdr>
    </w:div>
    <w:div w:id="525024421">
      <w:bodyDiv w:val="1"/>
      <w:marLeft w:val="0"/>
      <w:marRight w:val="0"/>
      <w:marTop w:val="0"/>
      <w:marBottom w:val="0"/>
      <w:divBdr>
        <w:top w:val="none" w:sz="0" w:space="0" w:color="auto"/>
        <w:left w:val="none" w:sz="0" w:space="0" w:color="auto"/>
        <w:bottom w:val="none" w:sz="0" w:space="0" w:color="auto"/>
        <w:right w:val="none" w:sz="0" w:space="0" w:color="auto"/>
      </w:divBdr>
    </w:div>
    <w:div w:id="915825172">
      <w:bodyDiv w:val="1"/>
      <w:marLeft w:val="0"/>
      <w:marRight w:val="0"/>
      <w:marTop w:val="0"/>
      <w:marBottom w:val="0"/>
      <w:divBdr>
        <w:top w:val="none" w:sz="0" w:space="0" w:color="auto"/>
        <w:left w:val="none" w:sz="0" w:space="0" w:color="auto"/>
        <w:bottom w:val="none" w:sz="0" w:space="0" w:color="auto"/>
        <w:right w:val="none" w:sz="0" w:space="0" w:color="auto"/>
      </w:divBdr>
      <w:divsChild>
        <w:div w:id="1841002860">
          <w:marLeft w:val="0"/>
          <w:marRight w:val="0"/>
          <w:marTop w:val="0"/>
          <w:marBottom w:val="0"/>
          <w:divBdr>
            <w:top w:val="single" w:sz="2" w:space="0" w:color="D9D9E3"/>
            <w:left w:val="single" w:sz="2" w:space="0" w:color="D9D9E3"/>
            <w:bottom w:val="single" w:sz="2" w:space="0" w:color="D9D9E3"/>
            <w:right w:val="single" w:sz="2" w:space="0" w:color="D9D9E3"/>
          </w:divBdr>
          <w:divsChild>
            <w:div w:id="1880584356">
              <w:marLeft w:val="0"/>
              <w:marRight w:val="0"/>
              <w:marTop w:val="0"/>
              <w:marBottom w:val="0"/>
              <w:divBdr>
                <w:top w:val="single" w:sz="2" w:space="0" w:color="D9D9E3"/>
                <w:left w:val="single" w:sz="2" w:space="0" w:color="D9D9E3"/>
                <w:bottom w:val="single" w:sz="2" w:space="0" w:color="D9D9E3"/>
                <w:right w:val="single" w:sz="2" w:space="0" w:color="D9D9E3"/>
              </w:divBdr>
              <w:divsChild>
                <w:div w:id="1576279652">
                  <w:marLeft w:val="0"/>
                  <w:marRight w:val="0"/>
                  <w:marTop w:val="0"/>
                  <w:marBottom w:val="0"/>
                  <w:divBdr>
                    <w:top w:val="single" w:sz="2" w:space="0" w:color="D9D9E3"/>
                    <w:left w:val="single" w:sz="2" w:space="0" w:color="D9D9E3"/>
                    <w:bottom w:val="single" w:sz="2" w:space="0" w:color="D9D9E3"/>
                    <w:right w:val="single" w:sz="2" w:space="0" w:color="D9D9E3"/>
                  </w:divBdr>
                  <w:divsChild>
                    <w:div w:id="1942177943">
                      <w:marLeft w:val="0"/>
                      <w:marRight w:val="0"/>
                      <w:marTop w:val="0"/>
                      <w:marBottom w:val="0"/>
                      <w:divBdr>
                        <w:top w:val="single" w:sz="2" w:space="0" w:color="D9D9E3"/>
                        <w:left w:val="single" w:sz="2" w:space="0" w:color="D9D9E3"/>
                        <w:bottom w:val="single" w:sz="2" w:space="0" w:color="D9D9E3"/>
                        <w:right w:val="single" w:sz="2" w:space="0" w:color="D9D9E3"/>
                      </w:divBdr>
                      <w:divsChild>
                        <w:div w:id="1217274435">
                          <w:marLeft w:val="0"/>
                          <w:marRight w:val="0"/>
                          <w:marTop w:val="0"/>
                          <w:marBottom w:val="0"/>
                          <w:divBdr>
                            <w:top w:val="single" w:sz="2" w:space="0" w:color="auto"/>
                            <w:left w:val="single" w:sz="2" w:space="0" w:color="auto"/>
                            <w:bottom w:val="single" w:sz="6" w:space="0" w:color="auto"/>
                            <w:right w:val="single" w:sz="2" w:space="0" w:color="auto"/>
                          </w:divBdr>
                          <w:divsChild>
                            <w:div w:id="1695686780">
                              <w:marLeft w:val="0"/>
                              <w:marRight w:val="0"/>
                              <w:marTop w:val="100"/>
                              <w:marBottom w:val="100"/>
                              <w:divBdr>
                                <w:top w:val="single" w:sz="2" w:space="0" w:color="D9D9E3"/>
                                <w:left w:val="single" w:sz="2" w:space="0" w:color="D9D9E3"/>
                                <w:bottom w:val="single" w:sz="2" w:space="0" w:color="D9D9E3"/>
                                <w:right w:val="single" w:sz="2" w:space="0" w:color="D9D9E3"/>
                              </w:divBdr>
                              <w:divsChild>
                                <w:div w:id="1793598602">
                                  <w:marLeft w:val="0"/>
                                  <w:marRight w:val="0"/>
                                  <w:marTop w:val="0"/>
                                  <w:marBottom w:val="0"/>
                                  <w:divBdr>
                                    <w:top w:val="single" w:sz="2" w:space="0" w:color="D9D9E3"/>
                                    <w:left w:val="single" w:sz="2" w:space="0" w:color="D9D9E3"/>
                                    <w:bottom w:val="single" w:sz="2" w:space="0" w:color="D9D9E3"/>
                                    <w:right w:val="single" w:sz="2" w:space="0" w:color="D9D9E3"/>
                                  </w:divBdr>
                                  <w:divsChild>
                                    <w:div w:id="2071880707">
                                      <w:marLeft w:val="0"/>
                                      <w:marRight w:val="0"/>
                                      <w:marTop w:val="0"/>
                                      <w:marBottom w:val="0"/>
                                      <w:divBdr>
                                        <w:top w:val="single" w:sz="2" w:space="0" w:color="D9D9E3"/>
                                        <w:left w:val="single" w:sz="2" w:space="0" w:color="D9D9E3"/>
                                        <w:bottom w:val="single" w:sz="2" w:space="0" w:color="D9D9E3"/>
                                        <w:right w:val="single" w:sz="2" w:space="0" w:color="D9D9E3"/>
                                      </w:divBdr>
                                      <w:divsChild>
                                        <w:div w:id="999041330">
                                          <w:marLeft w:val="0"/>
                                          <w:marRight w:val="0"/>
                                          <w:marTop w:val="0"/>
                                          <w:marBottom w:val="0"/>
                                          <w:divBdr>
                                            <w:top w:val="single" w:sz="2" w:space="0" w:color="D9D9E3"/>
                                            <w:left w:val="single" w:sz="2" w:space="0" w:color="D9D9E3"/>
                                            <w:bottom w:val="single" w:sz="2" w:space="0" w:color="D9D9E3"/>
                                            <w:right w:val="single" w:sz="2" w:space="0" w:color="D9D9E3"/>
                                          </w:divBdr>
                                          <w:divsChild>
                                            <w:div w:id="17490406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34500746">
          <w:marLeft w:val="0"/>
          <w:marRight w:val="0"/>
          <w:marTop w:val="0"/>
          <w:marBottom w:val="0"/>
          <w:divBdr>
            <w:top w:val="none" w:sz="0" w:space="0" w:color="auto"/>
            <w:left w:val="none" w:sz="0" w:space="0" w:color="auto"/>
            <w:bottom w:val="none" w:sz="0" w:space="0" w:color="auto"/>
            <w:right w:val="none" w:sz="0" w:space="0" w:color="auto"/>
          </w:divBdr>
        </w:div>
      </w:divsChild>
    </w:div>
    <w:div w:id="1148860940">
      <w:bodyDiv w:val="1"/>
      <w:marLeft w:val="0"/>
      <w:marRight w:val="0"/>
      <w:marTop w:val="0"/>
      <w:marBottom w:val="0"/>
      <w:divBdr>
        <w:top w:val="none" w:sz="0" w:space="0" w:color="auto"/>
        <w:left w:val="none" w:sz="0" w:space="0" w:color="auto"/>
        <w:bottom w:val="none" w:sz="0" w:space="0" w:color="auto"/>
        <w:right w:val="none" w:sz="0" w:space="0" w:color="auto"/>
      </w:divBdr>
    </w:div>
    <w:div w:id="1158768179">
      <w:bodyDiv w:val="1"/>
      <w:marLeft w:val="0"/>
      <w:marRight w:val="0"/>
      <w:marTop w:val="0"/>
      <w:marBottom w:val="0"/>
      <w:divBdr>
        <w:top w:val="none" w:sz="0" w:space="0" w:color="auto"/>
        <w:left w:val="none" w:sz="0" w:space="0" w:color="auto"/>
        <w:bottom w:val="none" w:sz="0" w:space="0" w:color="auto"/>
        <w:right w:val="none" w:sz="0" w:space="0" w:color="auto"/>
      </w:divBdr>
    </w:div>
    <w:div w:id="1679622974">
      <w:bodyDiv w:val="1"/>
      <w:marLeft w:val="0"/>
      <w:marRight w:val="0"/>
      <w:marTop w:val="0"/>
      <w:marBottom w:val="0"/>
      <w:divBdr>
        <w:top w:val="none" w:sz="0" w:space="0" w:color="auto"/>
        <w:left w:val="none" w:sz="0" w:space="0" w:color="auto"/>
        <w:bottom w:val="none" w:sz="0" w:space="0" w:color="auto"/>
        <w:right w:val="none" w:sz="0" w:space="0" w:color="auto"/>
      </w:divBdr>
    </w:div>
    <w:div w:id="1696269599">
      <w:bodyDiv w:val="1"/>
      <w:marLeft w:val="0"/>
      <w:marRight w:val="0"/>
      <w:marTop w:val="0"/>
      <w:marBottom w:val="0"/>
      <w:divBdr>
        <w:top w:val="none" w:sz="0" w:space="0" w:color="auto"/>
        <w:left w:val="none" w:sz="0" w:space="0" w:color="auto"/>
        <w:bottom w:val="none" w:sz="0" w:space="0" w:color="auto"/>
        <w:right w:val="none" w:sz="0" w:space="0" w:color="auto"/>
      </w:divBdr>
    </w:div>
    <w:div w:id="1759711463">
      <w:bodyDiv w:val="1"/>
      <w:marLeft w:val="0"/>
      <w:marRight w:val="0"/>
      <w:marTop w:val="0"/>
      <w:marBottom w:val="0"/>
      <w:divBdr>
        <w:top w:val="none" w:sz="0" w:space="0" w:color="auto"/>
        <w:left w:val="none" w:sz="0" w:space="0" w:color="auto"/>
        <w:bottom w:val="none" w:sz="0" w:space="0" w:color="auto"/>
        <w:right w:val="none" w:sz="0" w:space="0" w:color="auto"/>
      </w:divBdr>
    </w:div>
    <w:div w:id="1837571140">
      <w:bodyDiv w:val="1"/>
      <w:marLeft w:val="0"/>
      <w:marRight w:val="0"/>
      <w:marTop w:val="0"/>
      <w:marBottom w:val="0"/>
      <w:divBdr>
        <w:top w:val="none" w:sz="0" w:space="0" w:color="auto"/>
        <w:left w:val="none" w:sz="0" w:space="0" w:color="auto"/>
        <w:bottom w:val="none" w:sz="0" w:space="0" w:color="auto"/>
        <w:right w:val="none" w:sz="0" w:space="0" w:color="auto"/>
      </w:divBdr>
    </w:div>
    <w:div w:id="1996103202">
      <w:bodyDiv w:val="1"/>
      <w:marLeft w:val="0"/>
      <w:marRight w:val="0"/>
      <w:marTop w:val="0"/>
      <w:marBottom w:val="0"/>
      <w:divBdr>
        <w:top w:val="none" w:sz="0" w:space="0" w:color="auto"/>
        <w:left w:val="none" w:sz="0" w:space="0" w:color="auto"/>
        <w:bottom w:val="none" w:sz="0" w:space="0" w:color="auto"/>
        <w:right w:val="none" w:sz="0" w:space="0" w:color="auto"/>
      </w:divBdr>
      <w:divsChild>
        <w:div w:id="2041280159">
          <w:marLeft w:val="0"/>
          <w:marRight w:val="0"/>
          <w:marTop w:val="0"/>
          <w:marBottom w:val="0"/>
          <w:divBdr>
            <w:top w:val="single" w:sz="2" w:space="0" w:color="D9D9E3"/>
            <w:left w:val="single" w:sz="2" w:space="0" w:color="D9D9E3"/>
            <w:bottom w:val="single" w:sz="2" w:space="0" w:color="D9D9E3"/>
            <w:right w:val="single" w:sz="2" w:space="0" w:color="D9D9E3"/>
          </w:divBdr>
          <w:divsChild>
            <w:div w:id="1767770910">
              <w:marLeft w:val="0"/>
              <w:marRight w:val="0"/>
              <w:marTop w:val="0"/>
              <w:marBottom w:val="0"/>
              <w:divBdr>
                <w:top w:val="single" w:sz="2" w:space="0" w:color="D9D9E3"/>
                <w:left w:val="single" w:sz="2" w:space="0" w:color="D9D9E3"/>
                <w:bottom w:val="single" w:sz="2" w:space="0" w:color="D9D9E3"/>
                <w:right w:val="single" w:sz="2" w:space="0" w:color="D9D9E3"/>
              </w:divBdr>
              <w:divsChild>
                <w:div w:id="1442140689">
                  <w:marLeft w:val="0"/>
                  <w:marRight w:val="0"/>
                  <w:marTop w:val="0"/>
                  <w:marBottom w:val="0"/>
                  <w:divBdr>
                    <w:top w:val="single" w:sz="2" w:space="0" w:color="D9D9E3"/>
                    <w:left w:val="single" w:sz="2" w:space="0" w:color="D9D9E3"/>
                    <w:bottom w:val="single" w:sz="2" w:space="0" w:color="D9D9E3"/>
                    <w:right w:val="single" w:sz="2" w:space="0" w:color="D9D9E3"/>
                  </w:divBdr>
                  <w:divsChild>
                    <w:div w:id="541786961">
                      <w:marLeft w:val="0"/>
                      <w:marRight w:val="0"/>
                      <w:marTop w:val="0"/>
                      <w:marBottom w:val="0"/>
                      <w:divBdr>
                        <w:top w:val="single" w:sz="2" w:space="0" w:color="D9D9E3"/>
                        <w:left w:val="single" w:sz="2" w:space="0" w:color="D9D9E3"/>
                        <w:bottom w:val="single" w:sz="2" w:space="0" w:color="D9D9E3"/>
                        <w:right w:val="single" w:sz="2" w:space="0" w:color="D9D9E3"/>
                      </w:divBdr>
                      <w:divsChild>
                        <w:div w:id="1493712401">
                          <w:marLeft w:val="0"/>
                          <w:marRight w:val="0"/>
                          <w:marTop w:val="0"/>
                          <w:marBottom w:val="0"/>
                          <w:divBdr>
                            <w:top w:val="single" w:sz="2" w:space="0" w:color="auto"/>
                            <w:left w:val="single" w:sz="2" w:space="0" w:color="auto"/>
                            <w:bottom w:val="single" w:sz="6" w:space="0" w:color="auto"/>
                            <w:right w:val="single" w:sz="2" w:space="0" w:color="auto"/>
                          </w:divBdr>
                          <w:divsChild>
                            <w:div w:id="985935520">
                              <w:marLeft w:val="0"/>
                              <w:marRight w:val="0"/>
                              <w:marTop w:val="100"/>
                              <w:marBottom w:val="100"/>
                              <w:divBdr>
                                <w:top w:val="single" w:sz="2" w:space="0" w:color="D9D9E3"/>
                                <w:left w:val="single" w:sz="2" w:space="0" w:color="D9D9E3"/>
                                <w:bottom w:val="single" w:sz="2" w:space="0" w:color="D9D9E3"/>
                                <w:right w:val="single" w:sz="2" w:space="0" w:color="D9D9E3"/>
                              </w:divBdr>
                              <w:divsChild>
                                <w:div w:id="520432815">
                                  <w:marLeft w:val="0"/>
                                  <w:marRight w:val="0"/>
                                  <w:marTop w:val="0"/>
                                  <w:marBottom w:val="0"/>
                                  <w:divBdr>
                                    <w:top w:val="single" w:sz="2" w:space="0" w:color="D9D9E3"/>
                                    <w:left w:val="single" w:sz="2" w:space="0" w:color="D9D9E3"/>
                                    <w:bottom w:val="single" w:sz="2" w:space="0" w:color="D9D9E3"/>
                                    <w:right w:val="single" w:sz="2" w:space="0" w:color="D9D9E3"/>
                                  </w:divBdr>
                                  <w:divsChild>
                                    <w:div w:id="1558282063">
                                      <w:marLeft w:val="0"/>
                                      <w:marRight w:val="0"/>
                                      <w:marTop w:val="0"/>
                                      <w:marBottom w:val="0"/>
                                      <w:divBdr>
                                        <w:top w:val="single" w:sz="2" w:space="0" w:color="D9D9E3"/>
                                        <w:left w:val="single" w:sz="2" w:space="0" w:color="D9D9E3"/>
                                        <w:bottom w:val="single" w:sz="2" w:space="0" w:color="D9D9E3"/>
                                        <w:right w:val="single" w:sz="2" w:space="0" w:color="D9D9E3"/>
                                      </w:divBdr>
                                      <w:divsChild>
                                        <w:div w:id="591740848">
                                          <w:marLeft w:val="0"/>
                                          <w:marRight w:val="0"/>
                                          <w:marTop w:val="0"/>
                                          <w:marBottom w:val="0"/>
                                          <w:divBdr>
                                            <w:top w:val="single" w:sz="2" w:space="0" w:color="D9D9E3"/>
                                            <w:left w:val="single" w:sz="2" w:space="0" w:color="D9D9E3"/>
                                            <w:bottom w:val="single" w:sz="2" w:space="0" w:color="D9D9E3"/>
                                            <w:right w:val="single" w:sz="2" w:space="0" w:color="D9D9E3"/>
                                          </w:divBdr>
                                          <w:divsChild>
                                            <w:div w:id="379461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06082667">
          <w:marLeft w:val="0"/>
          <w:marRight w:val="0"/>
          <w:marTop w:val="0"/>
          <w:marBottom w:val="0"/>
          <w:divBdr>
            <w:top w:val="none" w:sz="0" w:space="0" w:color="auto"/>
            <w:left w:val="none" w:sz="0" w:space="0" w:color="auto"/>
            <w:bottom w:val="none" w:sz="0" w:space="0" w:color="auto"/>
            <w:right w:val="none" w:sz="0" w:space="0" w:color="auto"/>
          </w:divBdr>
          <w:divsChild>
            <w:div w:id="1110852132">
              <w:marLeft w:val="0"/>
              <w:marRight w:val="0"/>
              <w:marTop w:val="0"/>
              <w:marBottom w:val="0"/>
              <w:divBdr>
                <w:top w:val="single" w:sz="2" w:space="0" w:color="D9D9E3"/>
                <w:left w:val="single" w:sz="2" w:space="0" w:color="D9D9E3"/>
                <w:bottom w:val="single" w:sz="2" w:space="0" w:color="D9D9E3"/>
                <w:right w:val="single" w:sz="2" w:space="0" w:color="D9D9E3"/>
              </w:divBdr>
              <w:divsChild>
                <w:div w:id="1206604561">
                  <w:marLeft w:val="0"/>
                  <w:marRight w:val="0"/>
                  <w:marTop w:val="0"/>
                  <w:marBottom w:val="0"/>
                  <w:divBdr>
                    <w:top w:val="single" w:sz="2" w:space="0" w:color="D9D9E3"/>
                    <w:left w:val="single" w:sz="2" w:space="0" w:color="D9D9E3"/>
                    <w:bottom w:val="single" w:sz="2" w:space="0" w:color="D9D9E3"/>
                    <w:right w:val="single" w:sz="2" w:space="0" w:color="D9D9E3"/>
                  </w:divBdr>
                  <w:divsChild>
                    <w:div w:id="1739352994">
                      <w:marLeft w:val="0"/>
                      <w:marRight w:val="0"/>
                      <w:marTop w:val="0"/>
                      <w:marBottom w:val="0"/>
                      <w:divBdr>
                        <w:top w:val="single" w:sz="2" w:space="0" w:color="D9D9E3"/>
                        <w:left w:val="single" w:sz="2" w:space="0" w:color="D9D9E3"/>
                        <w:bottom w:val="single" w:sz="2" w:space="0" w:color="D9D9E3"/>
                        <w:right w:val="single" w:sz="2" w:space="0" w:color="D9D9E3"/>
                      </w:divBdr>
                      <w:divsChild>
                        <w:div w:id="14261954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2022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vduinenbollenstreek.nl/voor-scholen/aanvraagprocedure-tlv-en-arrangementen/"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swvduinenbollenstreek.nl/povo"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owan.nl/wp-content/uploads/2020/02/Toetsing-op-ERK-of-Meijerink.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owan.nl/vo/leerlijnen/"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swvduinenbollenstreek.nl/povo" TargetMode="External"/><Relationship Id="rId1" Type="http://schemas.openxmlformats.org/officeDocument/2006/relationships/hyperlink" Target="https://www.flipsnack.com/ral92/bijlage-6-richtlijnen-toelaatbaarheid/full-view.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Swv">
      <a:dk1>
        <a:srgbClr val="1B2888"/>
      </a:dk1>
      <a:lt1>
        <a:sysClr val="window" lastClr="FFFFFF"/>
      </a:lt1>
      <a:dk2>
        <a:srgbClr val="0A1241"/>
      </a:dk2>
      <a:lt2>
        <a:srgbClr val="EAE4D4"/>
      </a:lt2>
      <a:accent1>
        <a:srgbClr val="60AFE5"/>
      </a:accent1>
      <a:accent2>
        <a:srgbClr val="737C00"/>
      </a:accent2>
      <a:accent3>
        <a:srgbClr val="F8F6F1"/>
      </a:accent3>
      <a:accent4>
        <a:srgbClr val="565FAB"/>
      </a:accent4>
      <a:accent5>
        <a:srgbClr val="5B9BD5"/>
      </a:accent5>
      <a:accent6>
        <a:srgbClr val="D4DD46"/>
      </a:accent6>
      <a:hlink>
        <a:srgbClr val="0A1241"/>
      </a:hlink>
      <a:folHlink>
        <a:srgbClr val="60AFE5"/>
      </a:folHlink>
    </a:clrScheme>
    <a:fontScheme name="Swv">
      <a:majorFont>
        <a:latin typeface="Open Sans"/>
        <a:ea typeface=""/>
        <a:cs typeface=""/>
      </a:majorFont>
      <a:minorFont>
        <a:latin typeface="Calibri"/>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c3fa45ac-e5e7-4e04-a9e2-bf148f81d19a">
      <UserInfo>
        <DisplayName/>
        <AccountId xsi:nil="true"/>
        <AccountType/>
      </UserInfo>
    </SharedWithUsers>
    <MediaLengthInSeconds xmlns="d487c5be-f7ca-4115-b6cc-98697017c1e0" xsi:nil="true"/>
    <TaxCatchAll xmlns="c3fa45ac-e5e7-4e04-a9e2-bf148f81d19a" xsi:nil="true"/>
    <lcf76f155ced4ddcb4097134ff3c332f xmlns="d487c5be-f7ca-4115-b6cc-98697017c1e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45CD73FEDB0E44AA24C442FF6FCB205" ma:contentTypeVersion="16" ma:contentTypeDescription="Een nieuw document maken." ma:contentTypeScope="" ma:versionID="1c7ba11c680ef8174ddc0972d2716eb7">
  <xsd:schema xmlns:xsd="http://www.w3.org/2001/XMLSchema" xmlns:xs="http://www.w3.org/2001/XMLSchema" xmlns:p="http://schemas.microsoft.com/office/2006/metadata/properties" xmlns:ns2="c3fa45ac-e5e7-4e04-a9e2-bf148f81d19a" xmlns:ns3="d487c5be-f7ca-4115-b6cc-98697017c1e0" targetNamespace="http://schemas.microsoft.com/office/2006/metadata/properties" ma:root="true" ma:fieldsID="6b38849751cc1986189a72d4a66b7b00" ns2:_="" ns3:_="">
    <xsd:import namespace="c3fa45ac-e5e7-4e04-a9e2-bf148f81d19a"/>
    <xsd:import namespace="d487c5be-f7ca-4115-b6cc-98697017c1e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a45ac-e5e7-4e04-a9e2-bf148f81d19a"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daca5fcd-c5a7-4d66-8c7c-4677e812565e}" ma:internalName="TaxCatchAll" ma:showField="CatchAllData" ma:web="c3fa45ac-e5e7-4e04-a9e2-bf148f81d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87c5be-f7ca-4115-b6cc-98697017c1e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625c5617-cffa-47f6-8973-c032dc4639b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749EFA-5E63-1649-9BF6-DD2A02C2F5B9}">
  <ds:schemaRefs>
    <ds:schemaRef ds:uri="http://schemas.openxmlformats.org/officeDocument/2006/bibliography"/>
  </ds:schemaRefs>
</ds:datastoreItem>
</file>

<file path=customXml/itemProps2.xml><?xml version="1.0" encoding="utf-8"?>
<ds:datastoreItem xmlns:ds="http://schemas.openxmlformats.org/officeDocument/2006/customXml" ds:itemID="{F374088F-189B-4BA5-970E-F85F06AA3E2D}">
  <ds:schemaRefs>
    <ds:schemaRef ds:uri="http://schemas.microsoft.com/office/2006/metadata/properties"/>
    <ds:schemaRef ds:uri="http://schemas.microsoft.com/office/infopath/2007/PartnerControls"/>
    <ds:schemaRef ds:uri="c3fa45ac-e5e7-4e04-a9e2-bf148f81d19a"/>
    <ds:schemaRef ds:uri="d487c5be-f7ca-4115-b6cc-98697017c1e0"/>
  </ds:schemaRefs>
</ds:datastoreItem>
</file>

<file path=customXml/itemProps3.xml><?xml version="1.0" encoding="utf-8"?>
<ds:datastoreItem xmlns:ds="http://schemas.openxmlformats.org/officeDocument/2006/customXml" ds:itemID="{A4374245-D9EC-49E0-9DEE-3E8BBAC6EE4E}">
  <ds:schemaRefs>
    <ds:schemaRef ds:uri="http://schemas.microsoft.com/sharepoint/v3/contenttype/forms"/>
  </ds:schemaRefs>
</ds:datastoreItem>
</file>

<file path=customXml/itemProps4.xml><?xml version="1.0" encoding="utf-8"?>
<ds:datastoreItem xmlns:ds="http://schemas.openxmlformats.org/officeDocument/2006/customXml" ds:itemID="{B0CB475F-A079-4351-B3DD-9E952C7DC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a45ac-e5e7-4e04-a9e2-bf148f81d19a"/>
    <ds:schemaRef ds:uri="d487c5be-f7ca-4115-b6cc-98697017c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3923</Words>
  <Characters>21581</Characters>
  <Application>Microsoft Office Word</Application>
  <DocSecurity>0</DocSecurity>
  <Lines>179</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 van 't Wout</dc:creator>
  <cp:keywords/>
  <dc:description/>
  <cp:lastModifiedBy>Jeroen van 't Wout</cp:lastModifiedBy>
  <cp:revision>3</cp:revision>
  <cp:lastPrinted>2023-06-11T00:18:00Z</cp:lastPrinted>
  <dcterms:created xsi:type="dcterms:W3CDTF">2026-07-02T14:49:00Z</dcterms:created>
  <dcterms:modified xsi:type="dcterms:W3CDTF">2026-07-02T14:50:00Z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0x010100345CD73FEDB0E44AA24C442FF6FCB205</vt:lpwstr>
  </property>
  <property fmtid="{D5CDD505-2E9C-101B-9397-08002B2CF9AE}" pid="3" name="MediaServiceImageTags">
    <vt:lpwstr/>
  </property>
  <property fmtid="{D5CDD505-2E9C-101B-9397-08002B2CF9AE}" pid="4" name="Order">
    <vt:r8>1201200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